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3330" w:rsidRDefault="00FB3330">
      <w:pPr>
        <w:rPr>
          <w:sz w:val="36"/>
        </w:rPr>
      </w:pPr>
      <w:r>
        <w:rPr>
          <w:sz w:val="36"/>
        </w:rPr>
        <w:t>One piece of wisdom that is obvious from the ancient myth “Tales from the Bathroom” is that an individual should always wash his hands. It is clear from seeing what can happen when a person does not wash his hands that a failure to wash hands can lead to sickness.  By seeing Fred, the main character, and how he ends up in the hospital after a long</w:t>
      </w:r>
      <w:r w:rsidR="00534403">
        <w:rPr>
          <w:sz w:val="36"/>
        </w:rPr>
        <w:t>,</w:t>
      </w:r>
      <w:r>
        <w:rPr>
          <w:sz w:val="36"/>
        </w:rPr>
        <w:t xml:space="preserve"> complicated series of events, it is easy to see why he exclaims, “I wish I had washed my hands,” just before the end of the tale</w:t>
      </w:r>
      <w:r w:rsidR="00522D18">
        <w:rPr>
          <w:sz w:val="36"/>
        </w:rPr>
        <w:t xml:space="preserve"> (Johnson 5)</w:t>
      </w:r>
      <w:r>
        <w:rPr>
          <w:sz w:val="36"/>
        </w:rPr>
        <w:t xml:space="preserve">. </w:t>
      </w:r>
    </w:p>
    <w:p w:rsidR="00FB3330" w:rsidRDefault="00FB3330">
      <w:pPr>
        <w:rPr>
          <w:sz w:val="36"/>
        </w:rPr>
      </w:pPr>
    </w:p>
    <w:p w:rsidR="00FB3330" w:rsidRDefault="00FB3330">
      <w:pPr>
        <w:rPr>
          <w:sz w:val="36"/>
        </w:rPr>
      </w:pPr>
      <w:r>
        <w:rPr>
          <w:sz w:val="36"/>
        </w:rPr>
        <w:t>Gilgamesh learns that he values friendship when he “watched over him” and became upset as “</w:t>
      </w:r>
      <w:r w:rsidR="00522D18">
        <w:rPr>
          <w:sz w:val="36"/>
        </w:rPr>
        <w:t>the sickness increased</w:t>
      </w:r>
      <w:r>
        <w:rPr>
          <w:sz w:val="36"/>
        </w:rPr>
        <w:t xml:space="preserve">” </w:t>
      </w:r>
      <w:r w:rsidR="00522D18">
        <w:rPr>
          <w:sz w:val="36"/>
        </w:rPr>
        <w:t xml:space="preserve">(The Epic of Gilgamesh 36). </w:t>
      </w:r>
    </w:p>
    <w:p w:rsidR="00522D18" w:rsidRDefault="00522D18">
      <w:pPr>
        <w:rPr>
          <w:sz w:val="36"/>
        </w:rPr>
      </w:pPr>
    </w:p>
    <w:p w:rsidR="00522D18" w:rsidRDefault="00522D18">
      <w:pPr>
        <w:rPr>
          <w:sz w:val="36"/>
        </w:rPr>
      </w:pPr>
    </w:p>
    <w:p w:rsidR="00522D18" w:rsidRDefault="00522D18">
      <w:pPr>
        <w:rPr>
          <w:sz w:val="36"/>
        </w:rPr>
      </w:pPr>
      <w:r>
        <w:rPr>
          <w:sz w:val="36"/>
        </w:rPr>
        <w:t xml:space="preserve">After Enkidu dies, Gilgamesh is upset. “The great goddess cursed me and I must die in shame” (The Epic of Gilgamesh 36).  He is showing he is upset. </w:t>
      </w:r>
    </w:p>
    <w:p w:rsidR="00522D18" w:rsidRDefault="00522D18">
      <w:pPr>
        <w:rPr>
          <w:sz w:val="36"/>
        </w:rPr>
      </w:pPr>
    </w:p>
    <w:p w:rsidR="00522D18" w:rsidRDefault="00522D18">
      <w:pPr>
        <w:rPr>
          <w:sz w:val="36"/>
        </w:rPr>
      </w:pPr>
      <w:r>
        <w:rPr>
          <w:sz w:val="36"/>
        </w:rPr>
        <w:t>After Enkidu dies, Gilgamesh cries, “I must die in shame,” when he believes he is cursed by the great goddess (The Epic of Gilgamesh 36).</w:t>
      </w:r>
    </w:p>
    <w:p w:rsidR="00522D18" w:rsidRDefault="00522D18">
      <w:pPr>
        <w:rPr>
          <w:sz w:val="36"/>
        </w:rPr>
      </w:pPr>
    </w:p>
    <w:p w:rsidR="00522D18" w:rsidRDefault="00836B9D">
      <w:pPr>
        <w:rPr>
          <w:sz w:val="36"/>
        </w:rPr>
      </w:pPr>
      <w:r>
        <w:rPr>
          <w:sz w:val="36"/>
        </w:rPr>
        <w:t>Treating your friends well is an important piece of wisdom from the story “The Epic of Gilgamesh.”  This piece of wisdom is first seen when Gilgamesh and Enkidu “become best friends” (The Epic of Gilgamesh 35) and then Gilgamesh mourns for the loss of his friend “wander[</w:t>
      </w:r>
      <w:proofErr w:type="spellStart"/>
      <w:r>
        <w:rPr>
          <w:sz w:val="36"/>
        </w:rPr>
        <w:t>ing</w:t>
      </w:r>
      <w:proofErr w:type="spellEnd"/>
      <w:r>
        <w:rPr>
          <w:sz w:val="36"/>
        </w:rPr>
        <w:t xml:space="preserve">] over the wilderness” (The Epic of Gilgamesh 37) as a sad hunter. </w:t>
      </w:r>
      <w:bookmarkStart w:id="0" w:name="_GoBack"/>
      <w:bookmarkEnd w:id="0"/>
    </w:p>
    <w:p w:rsidR="00522D18" w:rsidRDefault="00522D18">
      <w:pPr>
        <w:rPr>
          <w:sz w:val="36"/>
        </w:rPr>
      </w:pPr>
    </w:p>
    <w:p w:rsidR="00CA1BAD" w:rsidRPr="00FB3330" w:rsidRDefault="00FB3330">
      <w:pPr>
        <w:rPr>
          <w:sz w:val="36"/>
        </w:rPr>
      </w:pPr>
      <w:r>
        <w:rPr>
          <w:sz w:val="36"/>
        </w:rPr>
        <w:t xml:space="preserve"> </w:t>
      </w:r>
    </w:p>
    <w:sectPr w:rsidR="00CA1BAD" w:rsidRPr="00FB33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330"/>
    <w:rsid w:val="00522D18"/>
    <w:rsid w:val="00534403"/>
    <w:rsid w:val="0056392C"/>
    <w:rsid w:val="006C7AD8"/>
    <w:rsid w:val="00836B9D"/>
    <w:rsid w:val="00DA6A28"/>
    <w:rsid w:val="00FB33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DA0EA"/>
  <w15:chartTrackingRefBased/>
  <w15:docId w15:val="{971FF13C-BF4A-4B28-AB0E-D350C77A4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6A28"/>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Johnson</dc:creator>
  <cp:keywords/>
  <dc:description/>
  <cp:lastModifiedBy>Ciara Johnson</cp:lastModifiedBy>
  <cp:revision>1</cp:revision>
  <dcterms:created xsi:type="dcterms:W3CDTF">2017-09-14T03:16:00Z</dcterms:created>
  <dcterms:modified xsi:type="dcterms:W3CDTF">2017-09-14T03:52:00Z</dcterms:modified>
</cp:coreProperties>
</file>