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40D" w:rsidRPr="0034440D" w:rsidRDefault="0034440D" w:rsidP="0034440D">
      <w:pPr>
        <w:spacing w:after="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b/>
          <w:bCs/>
          <w:color w:val="4D4D4D"/>
          <w:sz w:val="21"/>
          <w:szCs w:val="21"/>
          <w:bdr w:val="none" w:sz="0" w:space="0" w:color="auto" w:frame="1"/>
        </w:rPr>
        <w:t>The Earth’s Water Supply Is Not in Danger</w:t>
      </w:r>
      <w:r>
        <w:rPr>
          <w:rFonts w:ascii="Helvetica" w:eastAsia="Times New Roman" w:hAnsi="Helvetica" w:cs="Helvetica"/>
          <w:color w:val="4D4D4D"/>
          <w:sz w:val="21"/>
          <w:szCs w:val="21"/>
        </w:rPr>
        <w:br/>
        <w:t xml:space="preserve">by Lynn </w:t>
      </w:r>
      <w:proofErr w:type="spellStart"/>
      <w:r>
        <w:rPr>
          <w:rFonts w:ascii="Helvetica" w:eastAsia="Times New Roman" w:hAnsi="Helvetica" w:cs="Helvetica"/>
          <w:color w:val="4D4D4D"/>
          <w:sz w:val="21"/>
          <w:szCs w:val="21"/>
        </w:rPr>
        <w:t>Zott</w:t>
      </w:r>
      <w:proofErr w:type="spellEnd"/>
      <w:r>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You may have heard of “peak oil,” the notion that the world has a finite supply of oil and at some point the amount coming out of the ground will start to decline. Then, we are assured by gloomy prognosticators, our oil-addicted civilization will come to an end and we will need to create a new, low-impact society based on using less energy, exclusively generated from renewable sources like wind or solar.</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The trouble with the “peak oil” hypothesis is that events keep proving it wrong. New, untapped fields are found, as happened [in 2013] off the coast of Brazil. More importantly, as oil prices rise, there’s a greater incentive to develop new technology. For example, in the US there are both shale gas and shale oil “revolutions” in progress, where fracking techniques allow gas and oil trapped in rocks to be released. As [British science writer] Matt Ridley noted [in April 2013]: “After falling for 30 years, US oil production rocketed upwards in the past three years</w:t>
      </w:r>
      <w:proofErr w:type="gramStart"/>
      <w:r w:rsidRPr="0034440D">
        <w:rPr>
          <w:rFonts w:ascii="Helvetica" w:eastAsia="Times New Roman" w:hAnsi="Helvetica" w:cs="Helvetica"/>
          <w:color w:val="4D4D4D"/>
          <w:sz w:val="21"/>
          <w:szCs w:val="21"/>
        </w:rPr>
        <w:t>. . . .</w:t>
      </w:r>
      <w:proofErr w:type="gramEnd"/>
      <w:r w:rsidRPr="0034440D">
        <w:rPr>
          <w:rFonts w:ascii="Helvetica" w:eastAsia="Times New Roman" w:hAnsi="Helvetica" w:cs="Helvetica"/>
          <w:color w:val="4D4D4D"/>
          <w:sz w:val="21"/>
          <w:szCs w:val="21"/>
        </w:rPr>
        <w:t xml:space="preserve"> In 2008, this was revised upwards to nearly four billion barrels; two months ago that number was doubled. It is a safe bet that it will be revised upwards again.”</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We also get better at using the resources we’ve got. So cars have become more fuel-efficient, with the best diesel engines now requiring less fuel than trendy hybrid vehicles, like the Toyota Prius. When a resource is free or very cheap, we have little incentive to think about how best to use it; as it becomes more expensive, we either find more of it, use it more smartly, or replace it with something else—or, more likely, we do a combination of those three things.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The Peak Water Alarmists</w:t>
      </w:r>
      <w:r w:rsidRPr="0034440D">
        <w:rPr>
          <w:rFonts w:ascii="Helvetica" w:eastAsia="Times New Roman" w:hAnsi="Helvetica" w:cs="Helvetica"/>
          <w:color w:val="4D4D4D"/>
          <w:sz w:val="21"/>
          <w:szCs w:val="21"/>
        </w:rPr>
        <w:br/>
        <w:t>Disappointed by the failure of the peak-oil disaster to come to fruition, our doom-mongering, Malthusian friends have alighted on other scary narratives to confirm their suspicions of humanity as a rapacious blight on the planet. Their latest is “peak water.”</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 xml:space="preserve">On the face of it, peak water is a boneheaded concept on a planet where two thirds of the surface is covered in, </w:t>
      </w:r>
      <w:proofErr w:type="spellStart"/>
      <w:r w:rsidRPr="0034440D">
        <w:rPr>
          <w:rFonts w:ascii="Helvetica" w:eastAsia="Times New Roman" w:hAnsi="Helvetica" w:cs="Helvetica"/>
          <w:color w:val="4D4D4D"/>
          <w:sz w:val="21"/>
          <w:szCs w:val="21"/>
        </w:rPr>
        <w:t>er</w:t>
      </w:r>
      <w:proofErr w:type="spellEnd"/>
      <w:r w:rsidRPr="0034440D">
        <w:rPr>
          <w:rFonts w:ascii="Helvetica" w:eastAsia="Times New Roman" w:hAnsi="Helvetica" w:cs="Helvetica"/>
          <w:color w:val="4D4D4D"/>
          <w:sz w:val="21"/>
          <w:szCs w:val="21"/>
        </w:rPr>
        <w:t>, water. According to the US Geological Survey, there are 332 million cubic miles of water on Earth. What we tend to need, however, is not sea water but fresh water, of which there is much less: nearer 2.5 million cubic miles</w:t>
      </w:r>
      <w:proofErr w:type="gramStart"/>
      <w:r w:rsidRPr="0034440D">
        <w:rPr>
          <w:rFonts w:ascii="Helvetica" w:eastAsia="Times New Roman" w:hAnsi="Helvetica" w:cs="Helvetica"/>
          <w:color w:val="4D4D4D"/>
          <w:sz w:val="21"/>
          <w:szCs w:val="21"/>
        </w:rPr>
        <w:t>. . . .</w:t>
      </w:r>
      <w:proofErr w:type="gramEnd"/>
      <w:r w:rsidRPr="0034440D">
        <w:rPr>
          <w:rFonts w:ascii="Helvetica" w:eastAsia="Times New Roman" w:hAnsi="Helvetica" w:cs="Helvetica"/>
          <w:color w:val="4D4D4D"/>
          <w:sz w:val="21"/>
          <w:szCs w:val="21"/>
        </w:rPr>
        <w:t xml:space="preserve"> Surface water in rivers and lakes is a small fraction of overall fresh water: 22,339 cubic miles. Handily, though, natural processes cause sea water to evaporate and form clouds, which then dump their contents on to land—so in most populated parts of the world there is currently sufficient water to supply our needs in an endlessly renewable way. As for the future, it is clear there is no shortage of H2O on the planet. What we really have is a shortage of cheap energy and the necessary technology to take advantage of the </w:t>
      </w:r>
      <w:proofErr w:type="spellStart"/>
      <w:r w:rsidRPr="0034440D">
        <w:rPr>
          <w:rFonts w:ascii="Helvetica" w:eastAsia="Times New Roman" w:hAnsi="Helvetica" w:cs="Helvetica"/>
          <w:color w:val="4D4D4D"/>
          <w:sz w:val="21"/>
          <w:szCs w:val="21"/>
        </w:rPr>
        <w:t>salinated</w:t>
      </w:r>
      <w:proofErr w:type="spellEnd"/>
      <w:r w:rsidRPr="0034440D">
        <w:rPr>
          <w:rFonts w:ascii="Helvetica" w:eastAsia="Times New Roman" w:hAnsi="Helvetica" w:cs="Helvetica"/>
          <w:color w:val="4D4D4D"/>
          <w:sz w:val="21"/>
          <w:szCs w:val="21"/>
        </w:rPr>
        <w:t xml:space="preserve"> stuff.</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lastRenderedPageBreak/>
        <w:br/>
        <w:t>The “peak water” theorists focus on groundwater supplies that are either being used faster than they are replenished, or supplies that are not replenished at all: so-called “fossil water.” According to leading environmentalist Lester Brown, writing in the Guardian last weekend [early July 2013], the rapid exhaustion of these supplies in some parts of the world is leading to the decline of food production. And at a time of fast-growing populations, this apparently promises disaster for these countries.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A Political, Not Practical, Problem</w:t>
      </w:r>
      <w:r w:rsidRPr="0034440D">
        <w:rPr>
          <w:rFonts w:ascii="Helvetica" w:eastAsia="Times New Roman" w:hAnsi="Helvetica" w:cs="Helvetica"/>
          <w:color w:val="4D4D4D"/>
          <w:sz w:val="21"/>
          <w:szCs w:val="21"/>
        </w:rPr>
        <w:br/>
        <w:t>. . . In reality, all of the fixes that apply to peak oil also apply to peak water. New technology may make water desalination far cheaper than it is now, a claim being made for new water filtration methods based on nanotechnology. Better use of water in irrigation, through careful management of when and how water is applied to crops, could cut usage dramatically—something that is already happening in dry countries such as Israel and Australia and in parts of the US. Current uses of water, like flush toilets, may be superseded in places where water is in high demand. Through civil engineering projects, water can be shifted from places where it is plentiful to places where it is needed most, something societies have been doing for thousands of years.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Environmentalists’ Closed Thinking</w:t>
      </w:r>
      <w:r w:rsidRPr="0034440D">
        <w:rPr>
          <w:rFonts w:ascii="Helvetica" w:eastAsia="Times New Roman" w:hAnsi="Helvetica" w:cs="Helvetica"/>
          <w:color w:val="4D4D4D"/>
          <w:sz w:val="21"/>
          <w:szCs w:val="21"/>
        </w:rPr>
        <w:br/>
        <w:t>In other words, what we have is a practical problem, to which people around the world will evolve various solutions that suit their particular circumstances. But such a problem-solving outlook is anathema to environmentalists. Ignore their claim that we are constantly butting up against insuperable problems; it is better to see a natural limit simply as a problem we haven’t solved yet. And humanity has an inspiring record of solving problems</w:t>
      </w:r>
      <w:proofErr w:type="gramStart"/>
      <w:r w:rsidRPr="0034440D">
        <w:rPr>
          <w:rFonts w:ascii="Helvetica" w:eastAsia="Times New Roman" w:hAnsi="Helvetica" w:cs="Helvetica"/>
          <w:color w:val="4D4D4D"/>
          <w:sz w:val="21"/>
          <w:szCs w:val="21"/>
        </w:rPr>
        <w:t>. . . .</w:t>
      </w:r>
      <w:proofErr w:type="gramEnd"/>
      <w:r w:rsidRPr="0034440D">
        <w:rPr>
          <w:rFonts w:ascii="Helvetica" w:eastAsia="Times New Roman" w:hAnsi="Helvetica" w:cs="Helvetica"/>
          <w:color w:val="4D4D4D"/>
          <w:sz w:val="21"/>
          <w:szCs w:val="21"/>
        </w:rPr>
        <w:t> </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One of the biggest barriers to reaching that goal today is the closed thinking of eco-</w:t>
      </w:r>
      <w:proofErr w:type="spellStart"/>
      <w:r w:rsidRPr="0034440D">
        <w:rPr>
          <w:rFonts w:ascii="Helvetica" w:eastAsia="Times New Roman" w:hAnsi="Helvetica" w:cs="Helvetica"/>
          <w:color w:val="4D4D4D"/>
          <w:sz w:val="21"/>
          <w:szCs w:val="21"/>
        </w:rPr>
        <w:t>miserabilists</w:t>
      </w:r>
      <w:proofErr w:type="spellEnd"/>
      <w:r w:rsidRPr="0034440D">
        <w:rPr>
          <w:rFonts w:ascii="Helvetica" w:eastAsia="Times New Roman" w:hAnsi="Helvetica" w:cs="Helvetica"/>
          <w:color w:val="4D4D4D"/>
          <w:sz w:val="21"/>
          <w:szCs w:val="21"/>
        </w:rPr>
        <w:t>, and the downbeat, green-leaning outlook held by too many political leaders and campaigners. The aim of anyone with the interests of humanity at heart should be to achieve a decline in the influence of such doom-mongers. Peak green, anyone?</w:t>
      </w:r>
    </w:p>
    <w:p w:rsidR="0034440D" w:rsidRPr="0034440D" w:rsidRDefault="0034440D" w:rsidP="0034440D">
      <w:pPr>
        <w:spacing w:before="300" w:after="30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pict>
          <v:rect id="_x0000_i1025" style="width:0;height:0" o:hralign="center" o:hrstd="t" o:hr="t" fillcolor="#a0a0a0" stroked="f"/>
        </w:pict>
      </w:r>
    </w:p>
    <w:p w:rsidR="0034440D" w:rsidRPr="0034440D" w:rsidRDefault="0034440D" w:rsidP="0034440D">
      <w:pPr>
        <w:shd w:val="clear" w:color="auto" w:fill="0084A9"/>
        <w:spacing w:after="0" w:line="555" w:lineRule="atLeast"/>
        <w:jc w:val="center"/>
        <w:textAlignment w:val="baseline"/>
        <w:rPr>
          <w:rFonts w:ascii="Arial" w:eastAsia="Times New Roman" w:hAnsi="Arial" w:cs="Arial"/>
          <w:b/>
          <w:bCs/>
          <w:i/>
          <w:iCs/>
          <w:color w:val="FFFFFF"/>
          <w:sz w:val="30"/>
          <w:szCs w:val="30"/>
        </w:rPr>
      </w:pPr>
      <w:r w:rsidRPr="0034440D">
        <w:rPr>
          <w:rFonts w:ascii="Arial" w:eastAsia="Times New Roman" w:hAnsi="Arial" w:cs="Arial"/>
          <w:b/>
          <w:bCs/>
          <w:i/>
          <w:iCs/>
          <w:color w:val="FFFFFF"/>
          <w:sz w:val="30"/>
          <w:szCs w:val="30"/>
        </w:rPr>
        <w:t>Question </w:t>
      </w:r>
      <w:r>
        <w:rPr>
          <w:rFonts w:ascii="Arial" w:eastAsia="Times New Roman" w:hAnsi="Arial" w:cs="Arial"/>
          <w:b/>
          <w:bCs/>
          <w:i/>
          <w:iCs/>
          <w:color w:val="FFFFFF"/>
          <w:sz w:val="30"/>
          <w:szCs w:val="30"/>
          <w:bdr w:val="none" w:sz="0" w:space="0" w:color="auto" w:frame="1"/>
        </w:rPr>
        <w:t>1</w:t>
      </w:r>
    </w:p>
    <w:p w:rsidR="0034440D" w:rsidRPr="0034440D" w:rsidRDefault="0034440D" w:rsidP="0034440D">
      <w:pPr>
        <w:spacing w:after="24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Read the sentence from “The Earth’s Water Supply Is Not in Danger.”</w:t>
      </w: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Disappointed by the failure of the peak-oil disaster to come to </w:t>
      </w:r>
      <w:r w:rsidRPr="0034440D">
        <w:rPr>
          <w:rFonts w:ascii="Helvetica" w:eastAsia="Times New Roman" w:hAnsi="Helvetica" w:cs="Helvetica"/>
          <w:color w:val="4D4D4D"/>
          <w:sz w:val="21"/>
          <w:szCs w:val="21"/>
          <w:u w:val="single"/>
          <w:bdr w:val="none" w:sz="0" w:space="0" w:color="auto" w:frame="1"/>
        </w:rPr>
        <w:t>fruition</w:t>
      </w:r>
      <w:r w:rsidRPr="0034440D">
        <w:rPr>
          <w:rFonts w:ascii="Helvetica" w:eastAsia="Times New Roman" w:hAnsi="Helvetica" w:cs="Helvetica"/>
          <w:color w:val="4D4D4D"/>
          <w:sz w:val="21"/>
          <w:szCs w:val="21"/>
        </w:rPr>
        <w:t>, our </w:t>
      </w:r>
      <w:r w:rsidRPr="0034440D">
        <w:rPr>
          <w:rFonts w:ascii="Helvetica" w:eastAsia="Times New Roman" w:hAnsi="Helvetica" w:cs="Helvetica"/>
          <w:color w:val="4D4D4D"/>
          <w:sz w:val="21"/>
          <w:szCs w:val="21"/>
          <w:u w:val="single"/>
          <w:bdr w:val="none" w:sz="0" w:space="0" w:color="auto" w:frame="1"/>
        </w:rPr>
        <w:t>doom-mongering</w:t>
      </w:r>
      <w:r w:rsidRPr="0034440D">
        <w:rPr>
          <w:rFonts w:ascii="Helvetica" w:eastAsia="Times New Roman" w:hAnsi="Helvetica" w:cs="Helvetica"/>
          <w:color w:val="4D4D4D"/>
          <w:sz w:val="21"/>
          <w:szCs w:val="21"/>
        </w:rPr>
        <w:t>, Malthusian friends have alighted on other scary narratives to confirm their suspicions of humanity as a </w:t>
      </w:r>
      <w:r w:rsidRPr="0034440D">
        <w:rPr>
          <w:rFonts w:ascii="Helvetica" w:eastAsia="Times New Roman" w:hAnsi="Helvetica" w:cs="Helvetica"/>
          <w:color w:val="4D4D4D"/>
          <w:sz w:val="21"/>
          <w:szCs w:val="21"/>
          <w:u w:val="single"/>
          <w:bdr w:val="none" w:sz="0" w:space="0" w:color="auto" w:frame="1"/>
        </w:rPr>
        <w:t>rapacious</w:t>
      </w:r>
      <w:r w:rsidRPr="0034440D">
        <w:rPr>
          <w:rFonts w:ascii="Helvetica" w:eastAsia="Times New Roman" w:hAnsi="Helvetica" w:cs="Helvetica"/>
          <w:color w:val="4D4D4D"/>
          <w:sz w:val="21"/>
          <w:szCs w:val="21"/>
        </w:rPr>
        <w:t> </w:t>
      </w:r>
      <w:r w:rsidRPr="0034440D">
        <w:rPr>
          <w:rFonts w:ascii="Helvetica" w:eastAsia="Times New Roman" w:hAnsi="Helvetica" w:cs="Helvetica"/>
          <w:color w:val="4D4D4D"/>
          <w:sz w:val="21"/>
          <w:szCs w:val="21"/>
          <w:u w:val="single"/>
          <w:bdr w:val="none" w:sz="0" w:space="0" w:color="auto" w:frame="1"/>
        </w:rPr>
        <w:t>blight</w:t>
      </w:r>
      <w:r w:rsidRPr="0034440D">
        <w:rPr>
          <w:rFonts w:ascii="Helvetica" w:eastAsia="Times New Roman" w:hAnsi="Helvetica" w:cs="Helvetica"/>
          <w:color w:val="4D4D4D"/>
          <w:sz w:val="21"/>
          <w:szCs w:val="21"/>
        </w:rPr>
        <w:t> on the planet.</w:t>
      </w: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lastRenderedPageBreak/>
        <w:t>Write each definition next to the correct word based on how it is used in this sentence. Use the list of definitions given below.</w:t>
      </w:r>
    </w:p>
    <w:p w:rsidR="0034440D" w:rsidRPr="0034440D" w:rsidRDefault="0034440D" w:rsidP="0034440D">
      <w:pPr>
        <w:spacing w:after="0" w:line="336" w:lineRule="atLeast"/>
        <w:ind w:left="1440"/>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fruition</w:t>
      </w:r>
    </w:p>
    <w:p w:rsidR="0034440D" w:rsidRPr="0034440D" w:rsidRDefault="0034440D" w:rsidP="0034440D">
      <w:pPr>
        <w:spacing w:after="0" w:line="336" w:lineRule="atLeast"/>
        <w:ind w:left="1440"/>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doom-mongering</w:t>
      </w:r>
    </w:p>
    <w:p w:rsidR="0034440D" w:rsidRPr="0034440D" w:rsidRDefault="0034440D" w:rsidP="0034440D">
      <w:pPr>
        <w:spacing w:after="0" w:line="336" w:lineRule="atLeast"/>
        <w:ind w:left="1440"/>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rapacious</w:t>
      </w:r>
    </w:p>
    <w:p w:rsidR="0034440D" w:rsidRPr="0034440D" w:rsidRDefault="0034440D" w:rsidP="0034440D">
      <w:pPr>
        <w:spacing w:after="0" w:line="336" w:lineRule="atLeast"/>
        <w:ind w:left="1440"/>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blight</w:t>
      </w:r>
    </w:p>
    <w:p w:rsidR="0034440D" w:rsidRPr="0034440D" w:rsidRDefault="0034440D" w:rsidP="0034440D">
      <w:pPr>
        <w:shd w:val="clear" w:color="auto" w:fill="F0F0F0"/>
        <w:spacing w:line="336" w:lineRule="atLeast"/>
        <w:jc w:val="center"/>
        <w:textAlignment w:val="baseline"/>
        <w:rPr>
          <w:rFonts w:ascii="Helvetica" w:eastAsia="Times New Roman" w:hAnsi="Helvetica" w:cs="Helvetica"/>
          <w:color w:val="4D4D4D"/>
          <w:sz w:val="21"/>
          <w:szCs w:val="21"/>
        </w:rPr>
      </w:pPr>
      <w:r w:rsidRPr="0034440D">
        <w:rPr>
          <w:rFonts w:ascii="Helvetica" w:eastAsia="Times New Roman" w:hAnsi="Helvetica" w:cs="Helvetica"/>
          <w:color w:val="333333"/>
          <w:sz w:val="21"/>
          <w:szCs w:val="21"/>
          <w:bdr w:val="none" w:sz="0" w:space="0" w:color="auto" w:frame="1"/>
        </w:rPr>
        <w:t>pessimistic</w:t>
      </w:r>
      <w:r>
        <w:rPr>
          <w:rFonts w:ascii="Helvetica" w:eastAsia="Times New Roman" w:hAnsi="Helvetica" w:cs="Helvetica"/>
          <w:color w:val="333333"/>
          <w:sz w:val="21"/>
          <w:szCs w:val="21"/>
          <w:bdr w:val="none" w:sz="0" w:space="0" w:color="auto" w:frame="1"/>
        </w:rPr>
        <w:t xml:space="preserve"> </w:t>
      </w:r>
      <w:r w:rsidRPr="0034440D">
        <w:rPr>
          <w:rFonts w:ascii="Helvetica" w:eastAsia="Times New Roman" w:hAnsi="Helvetica" w:cs="Helvetica"/>
          <w:color w:val="333333"/>
          <w:sz w:val="21"/>
          <w:szCs w:val="21"/>
          <w:bdr w:val="none" w:sz="0" w:space="0" w:color="auto" w:frame="1"/>
        </w:rPr>
        <w:t>greedy</w:t>
      </w:r>
      <w:r>
        <w:rPr>
          <w:rFonts w:ascii="Helvetica" w:eastAsia="Times New Roman" w:hAnsi="Helvetica" w:cs="Helvetica"/>
          <w:color w:val="333333"/>
          <w:sz w:val="21"/>
          <w:szCs w:val="21"/>
          <w:bdr w:val="none" w:sz="0" w:space="0" w:color="auto" w:frame="1"/>
        </w:rPr>
        <w:t xml:space="preserve"> </w:t>
      </w:r>
      <w:r w:rsidRPr="0034440D">
        <w:rPr>
          <w:rFonts w:ascii="Helvetica" w:eastAsia="Times New Roman" w:hAnsi="Helvetica" w:cs="Helvetica"/>
          <w:color w:val="333333"/>
          <w:sz w:val="21"/>
          <w:szCs w:val="21"/>
          <w:bdr w:val="none" w:sz="0" w:space="0" w:color="auto" w:frame="1"/>
        </w:rPr>
        <w:t>realization</w:t>
      </w:r>
      <w:r>
        <w:rPr>
          <w:rFonts w:ascii="Helvetica" w:eastAsia="Times New Roman" w:hAnsi="Helvetica" w:cs="Helvetica"/>
          <w:color w:val="333333"/>
          <w:sz w:val="21"/>
          <w:szCs w:val="21"/>
          <w:bdr w:val="none" w:sz="0" w:space="0" w:color="auto" w:frame="1"/>
        </w:rPr>
        <w:t xml:space="preserve"> </w:t>
      </w:r>
      <w:r w:rsidRPr="0034440D">
        <w:rPr>
          <w:rFonts w:ascii="Helvetica" w:eastAsia="Times New Roman" w:hAnsi="Helvetica" w:cs="Helvetica"/>
          <w:color w:val="333333"/>
          <w:sz w:val="21"/>
          <w:szCs w:val="21"/>
          <w:bdr w:val="none" w:sz="0" w:space="0" w:color="auto" w:frame="1"/>
        </w:rPr>
        <w:t>affliction</w:t>
      </w:r>
    </w:p>
    <w:p w:rsidR="0034440D" w:rsidRPr="0034440D" w:rsidRDefault="0034440D" w:rsidP="0034440D">
      <w:pPr>
        <w:shd w:val="clear" w:color="auto" w:fill="0084A9"/>
        <w:spacing w:after="0" w:line="555" w:lineRule="atLeast"/>
        <w:jc w:val="center"/>
        <w:textAlignment w:val="baseline"/>
        <w:rPr>
          <w:rFonts w:ascii="Arial" w:eastAsia="Times New Roman" w:hAnsi="Arial" w:cs="Arial"/>
          <w:b/>
          <w:bCs/>
          <w:i/>
          <w:iCs/>
          <w:color w:val="FFFFFF"/>
          <w:sz w:val="30"/>
          <w:szCs w:val="30"/>
        </w:rPr>
      </w:pPr>
      <w:r w:rsidRPr="0034440D">
        <w:rPr>
          <w:rFonts w:ascii="Arial" w:eastAsia="Times New Roman" w:hAnsi="Arial" w:cs="Arial"/>
          <w:b/>
          <w:bCs/>
          <w:i/>
          <w:iCs/>
          <w:color w:val="FFFFFF"/>
          <w:sz w:val="30"/>
          <w:szCs w:val="30"/>
        </w:rPr>
        <w:t>Question </w:t>
      </w:r>
      <w:r>
        <w:rPr>
          <w:rFonts w:ascii="Arial" w:eastAsia="Times New Roman" w:hAnsi="Arial" w:cs="Arial"/>
          <w:b/>
          <w:bCs/>
          <w:i/>
          <w:iCs/>
          <w:color w:val="FFFFFF"/>
          <w:sz w:val="30"/>
          <w:szCs w:val="30"/>
          <w:bdr w:val="none" w:sz="0" w:space="0" w:color="auto" w:frame="1"/>
        </w:rPr>
        <w:t>2</w:t>
      </w:r>
    </w:p>
    <w:p w:rsidR="0034440D" w:rsidRPr="0034440D" w:rsidRDefault="0034440D" w:rsidP="0034440D">
      <w:pPr>
        <w:shd w:val="clear" w:color="auto" w:fill="FFFFFF"/>
        <w:spacing w:after="240" w:line="300" w:lineRule="atLeast"/>
        <w:textAlignment w:val="baseline"/>
        <w:rPr>
          <w:rFonts w:ascii="Arial" w:eastAsia="Times New Roman" w:hAnsi="Arial" w:cs="Arial"/>
          <w:color w:val="333333"/>
          <w:sz w:val="21"/>
          <w:szCs w:val="21"/>
        </w:rPr>
      </w:pP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Which statement </w:t>
      </w:r>
      <w:r w:rsidRPr="0034440D">
        <w:rPr>
          <w:rFonts w:ascii="Helvetica" w:eastAsia="Times New Roman" w:hAnsi="Helvetica" w:cs="Helvetica"/>
          <w:b/>
          <w:bCs/>
          <w:color w:val="4D4D4D"/>
          <w:sz w:val="21"/>
          <w:szCs w:val="21"/>
          <w:bdr w:val="none" w:sz="0" w:space="0" w:color="auto" w:frame="1"/>
        </w:rPr>
        <w:t>best </w:t>
      </w:r>
      <w:r w:rsidRPr="0034440D">
        <w:rPr>
          <w:rFonts w:ascii="Helvetica" w:eastAsia="Times New Roman" w:hAnsi="Helvetica" w:cs="Helvetica"/>
          <w:color w:val="4D4D4D"/>
          <w:sz w:val="21"/>
          <w:szCs w:val="21"/>
        </w:rPr>
        <w:t>explains how the author challenges the “peak oil” hypothesis in the second paragraph of “The Earth’s Water Supply Is Not in Danger”?</w:t>
      </w:r>
    </w:p>
    <w:p w:rsidR="0034440D" w:rsidRPr="0034440D" w:rsidRDefault="0034440D" w:rsidP="0034440D">
      <w:pPr>
        <w:pStyle w:val="ListParagraph"/>
        <w:numPr>
          <w:ilvl w:val="0"/>
          <w:numId w:val="5"/>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claims that wasteful human practices have created a crisis that is impossible to resolve.</w:t>
      </w:r>
    </w:p>
    <w:p w:rsidR="0034440D" w:rsidRPr="0034440D" w:rsidRDefault="0034440D" w:rsidP="0034440D">
      <w:pPr>
        <w:pStyle w:val="ListParagraph"/>
        <w:numPr>
          <w:ilvl w:val="0"/>
          <w:numId w:val="5"/>
        </w:numPr>
        <w:spacing w:after="0" w:line="300" w:lineRule="atLeast"/>
        <w:textAlignment w:val="top"/>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points out that price increases generally influence people to use and waste more resources.</w:t>
      </w:r>
    </w:p>
    <w:p w:rsidR="0034440D" w:rsidRDefault="0034440D" w:rsidP="0034440D">
      <w:pPr>
        <w:pStyle w:val="ListParagraph"/>
        <w:numPr>
          <w:ilvl w:val="0"/>
          <w:numId w:val="5"/>
        </w:numPr>
        <w:spacing w:after="0" w:line="300" w:lineRule="atLeast"/>
        <w:textAlignment w:val="top"/>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explains that scientists lack sufficient evidence to support the claim that global temperatures are rising.</w:t>
      </w:r>
    </w:p>
    <w:p w:rsidR="0034440D" w:rsidRPr="0034440D" w:rsidRDefault="0034440D" w:rsidP="0034440D">
      <w:pPr>
        <w:pStyle w:val="ListParagraph"/>
        <w:numPr>
          <w:ilvl w:val="0"/>
          <w:numId w:val="5"/>
        </w:numPr>
        <w:spacing w:after="0" w:line="300" w:lineRule="atLeast"/>
        <w:textAlignment w:val="top"/>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argues that new discoveries in technology continue to supply people with the resources they need. </w:t>
      </w:r>
    </w:p>
    <w:p w:rsidR="0034440D" w:rsidRPr="0034440D" w:rsidRDefault="0034440D" w:rsidP="0034440D">
      <w:pPr>
        <w:spacing w:after="24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 </w:t>
      </w:r>
    </w:p>
    <w:p w:rsidR="0034440D" w:rsidRPr="0034440D" w:rsidRDefault="0034440D" w:rsidP="0034440D">
      <w:pPr>
        <w:shd w:val="clear" w:color="auto" w:fill="0084A9"/>
        <w:spacing w:after="0" w:line="555" w:lineRule="atLeast"/>
        <w:jc w:val="center"/>
        <w:textAlignment w:val="baseline"/>
        <w:rPr>
          <w:rFonts w:ascii="Arial" w:eastAsia="Times New Roman" w:hAnsi="Arial" w:cs="Arial"/>
          <w:b/>
          <w:bCs/>
          <w:i/>
          <w:iCs/>
          <w:color w:val="FFFFFF"/>
          <w:sz w:val="30"/>
          <w:szCs w:val="30"/>
        </w:rPr>
      </w:pPr>
      <w:r w:rsidRPr="0034440D">
        <w:rPr>
          <w:rFonts w:ascii="Arial" w:eastAsia="Times New Roman" w:hAnsi="Arial" w:cs="Arial"/>
          <w:b/>
          <w:bCs/>
          <w:i/>
          <w:iCs/>
          <w:color w:val="FFFFFF"/>
          <w:sz w:val="30"/>
          <w:szCs w:val="30"/>
        </w:rPr>
        <w:t>Question </w:t>
      </w:r>
      <w:r>
        <w:rPr>
          <w:rFonts w:ascii="Arial" w:eastAsia="Times New Roman" w:hAnsi="Arial" w:cs="Arial"/>
          <w:b/>
          <w:bCs/>
          <w:i/>
          <w:iCs/>
          <w:color w:val="FFFFFF"/>
          <w:sz w:val="30"/>
          <w:szCs w:val="30"/>
          <w:bdr w:val="none" w:sz="0" w:space="0" w:color="auto" w:frame="1"/>
        </w:rPr>
        <w:t>3</w:t>
      </w:r>
    </w:p>
    <w:p w:rsidR="0034440D" w:rsidRPr="0034440D" w:rsidRDefault="0034440D" w:rsidP="0034440D">
      <w:pPr>
        <w:shd w:val="clear" w:color="auto" w:fill="FFFFFF"/>
        <w:spacing w:after="240" w:line="300" w:lineRule="atLeast"/>
        <w:textAlignment w:val="baseline"/>
        <w:rPr>
          <w:rFonts w:ascii="Arial" w:eastAsia="Times New Roman" w:hAnsi="Arial" w:cs="Arial"/>
          <w:color w:val="333333"/>
          <w:sz w:val="21"/>
          <w:szCs w:val="21"/>
        </w:rPr>
      </w:pP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Which sentence from “The Earth’s Water Supply Is Not in Danger” </w:t>
      </w:r>
      <w:r w:rsidRPr="0034440D">
        <w:rPr>
          <w:rFonts w:ascii="Helvetica" w:eastAsia="Times New Roman" w:hAnsi="Helvetica" w:cs="Helvetica"/>
          <w:b/>
          <w:bCs/>
          <w:color w:val="4D4D4D"/>
          <w:sz w:val="21"/>
          <w:szCs w:val="21"/>
          <w:bdr w:val="none" w:sz="0" w:space="0" w:color="auto" w:frame="1"/>
        </w:rPr>
        <w:t>best </w:t>
      </w:r>
      <w:r w:rsidRPr="0034440D">
        <w:rPr>
          <w:rFonts w:ascii="Helvetica" w:eastAsia="Times New Roman" w:hAnsi="Helvetica" w:cs="Helvetica"/>
          <w:color w:val="4D4D4D"/>
          <w:sz w:val="21"/>
          <w:szCs w:val="21"/>
        </w:rPr>
        <w:t>describes one strategy that the author proposes for avoiding water shortages? </w:t>
      </w:r>
    </w:p>
    <w:p w:rsidR="0034440D" w:rsidRDefault="0034440D" w:rsidP="0034440D">
      <w:pPr>
        <w:pStyle w:val="ListParagraph"/>
        <w:numPr>
          <w:ilvl w:val="0"/>
          <w:numId w:val="6"/>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New, untapped fields are found, as happened [in 2013] off the coast of Brazil. </w:t>
      </w:r>
    </w:p>
    <w:p w:rsidR="0034440D" w:rsidRDefault="0034440D" w:rsidP="0034440D">
      <w:pPr>
        <w:pStyle w:val="ListParagraph"/>
        <w:numPr>
          <w:ilvl w:val="0"/>
          <w:numId w:val="6"/>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 xml:space="preserve">On the face of it, peak water is a boneheaded concept on a planet where two thirds of the surface </w:t>
      </w:r>
      <w:proofErr w:type="gramStart"/>
      <w:r w:rsidRPr="0034440D">
        <w:rPr>
          <w:rFonts w:ascii="Helvetica" w:eastAsia="Times New Roman" w:hAnsi="Helvetica" w:cs="Helvetica"/>
          <w:color w:val="4D4D4D"/>
          <w:sz w:val="21"/>
          <w:szCs w:val="21"/>
        </w:rPr>
        <w:t>is</w:t>
      </w:r>
      <w:proofErr w:type="gramEnd"/>
      <w:r w:rsidRPr="0034440D">
        <w:rPr>
          <w:rFonts w:ascii="Helvetica" w:eastAsia="Times New Roman" w:hAnsi="Helvetica" w:cs="Helvetica"/>
          <w:color w:val="4D4D4D"/>
          <w:sz w:val="21"/>
          <w:szCs w:val="21"/>
        </w:rPr>
        <w:t xml:space="preserve"> covered in, </w:t>
      </w:r>
      <w:proofErr w:type="spellStart"/>
      <w:r w:rsidRPr="0034440D">
        <w:rPr>
          <w:rFonts w:ascii="Helvetica" w:eastAsia="Times New Roman" w:hAnsi="Helvetica" w:cs="Helvetica"/>
          <w:color w:val="4D4D4D"/>
          <w:sz w:val="21"/>
          <w:szCs w:val="21"/>
        </w:rPr>
        <w:t>er</w:t>
      </w:r>
      <w:proofErr w:type="spellEnd"/>
      <w:r w:rsidRPr="0034440D">
        <w:rPr>
          <w:rFonts w:ascii="Helvetica" w:eastAsia="Times New Roman" w:hAnsi="Helvetica" w:cs="Helvetica"/>
          <w:color w:val="4D4D4D"/>
          <w:sz w:val="21"/>
          <w:szCs w:val="21"/>
        </w:rPr>
        <w:t>, water.</w:t>
      </w:r>
    </w:p>
    <w:p w:rsidR="0034440D" w:rsidRDefault="0034440D" w:rsidP="0034440D">
      <w:pPr>
        <w:pStyle w:val="ListParagraph"/>
        <w:numPr>
          <w:ilvl w:val="0"/>
          <w:numId w:val="6"/>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 Handily, though, natural processes cause sea water to evaporate and form clouds, which then dump their contents on to land—so in most populated parts of the world there is currently sufficient water to supply our needs in an endlessly renewable way.</w:t>
      </w:r>
    </w:p>
    <w:p w:rsidR="0034440D" w:rsidRPr="0034440D" w:rsidRDefault="0034440D" w:rsidP="0034440D">
      <w:pPr>
        <w:pStyle w:val="ListParagraph"/>
        <w:numPr>
          <w:ilvl w:val="0"/>
          <w:numId w:val="6"/>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Better use of water in irrigation, through careful management of when and how water is applied to crops, could cut usage dramatically—something that is already happening in dry countries such as Israel and Australia and in parts of the US.</w:t>
      </w:r>
    </w:p>
    <w:p w:rsidR="0034440D" w:rsidRPr="0034440D" w:rsidRDefault="0034440D" w:rsidP="0034440D">
      <w:pPr>
        <w:shd w:val="clear" w:color="auto" w:fill="0084A9"/>
        <w:spacing w:after="0" w:line="555" w:lineRule="atLeast"/>
        <w:jc w:val="center"/>
        <w:textAlignment w:val="baseline"/>
        <w:rPr>
          <w:rFonts w:ascii="Arial" w:eastAsia="Times New Roman" w:hAnsi="Arial" w:cs="Arial"/>
          <w:b/>
          <w:bCs/>
          <w:i/>
          <w:iCs/>
          <w:color w:val="FFFFFF"/>
          <w:sz w:val="30"/>
          <w:szCs w:val="30"/>
        </w:rPr>
      </w:pPr>
      <w:r w:rsidRPr="0034440D">
        <w:rPr>
          <w:rFonts w:ascii="Arial" w:eastAsia="Times New Roman" w:hAnsi="Arial" w:cs="Arial"/>
          <w:b/>
          <w:bCs/>
          <w:i/>
          <w:iCs/>
          <w:color w:val="FFFFFF"/>
          <w:sz w:val="30"/>
          <w:szCs w:val="30"/>
        </w:rPr>
        <w:t>Question </w:t>
      </w:r>
      <w:r>
        <w:rPr>
          <w:rFonts w:ascii="Arial" w:eastAsia="Times New Roman" w:hAnsi="Arial" w:cs="Arial"/>
          <w:b/>
          <w:bCs/>
          <w:i/>
          <w:iCs/>
          <w:color w:val="FFFFFF"/>
          <w:sz w:val="30"/>
          <w:szCs w:val="30"/>
          <w:bdr w:val="none" w:sz="0" w:space="0" w:color="auto" w:frame="1"/>
        </w:rPr>
        <w:t>4</w:t>
      </w:r>
    </w:p>
    <w:p w:rsidR="0034440D" w:rsidRPr="0034440D" w:rsidRDefault="0034440D" w:rsidP="0034440D">
      <w:pPr>
        <w:shd w:val="clear" w:color="auto" w:fill="FFFFFF"/>
        <w:spacing w:after="240" w:line="300" w:lineRule="atLeast"/>
        <w:textAlignment w:val="baseline"/>
        <w:rPr>
          <w:rFonts w:ascii="Arial" w:eastAsia="Times New Roman" w:hAnsi="Arial" w:cs="Arial"/>
          <w:color w:val="333333"/>
          <w:sz w:val="21"/>
          <w:szCs w:val="21"/>
        </w:rPr>
      </w:pP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lastRenderedPageBreak/>
        <w:t>Which statement </w:t>
      </w:r>
      <w:r w:rsidRPr="0034440D">
        <w:rPr>
          <w:rFonts w:ascii="Helvetica" w:eastAsia="Times New Roman" w:hAnsi="Helvetica" w:cs="Helvetica"/>
          <w:b/>
          <w:bCs/>
          <w:color w:val="4D4D4D"/>
          <w:sz w:val="21"/>
          <w:szCs w:val="21"/>
          <w:bdr w:val="none" w:sz="0" w:space="0" w:color="auto" w:frame="1"/>
        </w:rPr>
        <w:t>best </w:t>
      </w:r>
      <w:r w:rsidRPr="0034440D">
        <w:rPr>
          <w:rFonts w:ascii="Helvetica" w:eastAsia="Times New Roman" w:hAnsi="Helvetica" w:cs="Helvetica"/>
          <w:color w:val="4D4D4D"/>
          <w:sz w:val="21"/>
          <w:szCs w:val="21"/>
        </w:rPr>
        <w:t>explains how the author of “The Earth’s Water Supply Is Not in Danger” supports her point of view in the section entitled “Environmentalists’ Closed Thinking”?</w:t>
      </w:r>
    </w:p>
    <w:p w:rsidR="0034440D" w:rsidRDefault="0034440D" w:rsidP="0034440D">
      <w:pPr>
        <w:pStyle w:val="ListParagraph"/>
        <w:numPr>
          <w:ilvl w:val="0"/>
          <w:numId w:val="7"/>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includes personal anecdotes to remind readers that humanity’s potential for accomplishment is limitless. </w:t>
      </w:r>
    </w:p>
    <w:p w:rsidR="0034440D" w:rsidRDefault="0034440D" w:rsidP="0034440D">
      <w:pPr>
        <w:pStyle w:val="ListParagraph"/>
        <w:numPr>
          <w:ilvl w:val="0"/>
          <w:numId w:val="7"/>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highlights various accomplishments of environmentalists and encourages readers to support their efforts.</w:t>
      </w:r>
    </w:p>
    <w:p w:rsidR="0034440D" w:rsidRDefault="0034440D" w:rsidP="0034440D">
      <w:pPr>
        <w:pStyle w:val="ListParagraph"/>
        <w:numPr>
          <w:ilvl w:val="0"/>
          <w:numId w:val="7"/>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redefines the issue regarding resource availability as a realistic challenge that people have the capacity to solve.  </w:t>
      </w:r>
    </w:p>
    <w:p w:rsidR="0034440D" w:rsidRPr="0034440D" w:rsidRDefault="0034440D" w:rsidP="0034440D">
      <w:pPr>
        <w:pStyle w:val="ListParagraph"/>
        <w:numPr>
          <w:ilvl w:val="0"/>
          <w:numId w:val="7"/>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She refers to the opinions of specific scientists who reject the idea that certain elements of the environment are in danger. </w:t>
      </w:r>
    </w:p>
    <w:p w:rsidR="0034440D" w:rsidRPr="0034440D" w:rsidRDefault="0034440D" w:rsidP="0034440D">
      <w:pPr>
        <w:shd w:val="clear" w:color="auto" w:fill="0084A9"/>
        <w:spacing w:after="0" w:line="555" w:lineRule="atLeast"/>
        <w:jc w:val="center"/>
        <w:textAlignment w:val="baseline"/>
        <w:rPr>
          <w:rFonts w:ascii="Arial" w:eastAsia="Times New Roman" w:hAnsi="Arial" w:cs="Arial"/>
          <w:b/>
          <w:bCs/>
          <w:i/>
          <w:iCs/>
          <w:color w:val="FFFFFF"/>
          <w:sz w:val="30"/>
          <w:szCs w:val="30"/>
        </w:rPr>
      </w:pPr>
      <w:r w:rsidRPr="0034440D">
        <w:rPr>
          <w:rFonts w:ascii="Arial" w:eastAsia="Times New Roman" w:hAnsi="Arial" w:cs="Arial"/>
          <w:b/>
          <w:bCs/>
          <w:i/>
          <w:iCs/>
          <w:color w:val="FFFFFF"/>
          <w:sz w:val="30"/>
          <w:szCs w:val="30"/>
        </w:rPr>
        <w:t>Question </w:t>
      </w:r>
      <w:r>
        <w:rPr>
          <w:rFonts w:ascii="Arial" w:eastAsia="Times New Roman" w:hAnsi="Arial" w:cs="Arial"/>
          <w:b/>
          <w:bCs/>
          <w:i/>
          <w:iCs/>
          <w:color w:val="FFFFFF"/>
          <w:sz w:val="30"/>
          <w:szCs w:val="30"/>
          <w:bdr w:val="none" w:sz="0" w:space="0" w:color="auto" w:frame="1"/>
        </w:rPr>
        <w:t>5</w:t>
      </w:r>
    </w:p>
    <w:p w:rsidR="0034440D" w:rsidRPr="0034440D" w:rsidRDefault="0034440D" w:rsidP="0034440D">
      <w:pPr>
        <w:shd w:val="clear" w:color="auto" w:fill="FFFFFF"/>
        <w:spacing w:after="240" w:line="300" w:lineRule="atLeast"/>
        <w:textAlignment w:val="baseline"/>
        <w:rPr>
          <w:rFonts w:ascii="Arial" w:eastAsia="Times New Roman" w:hAnsi="Arial" w:cs="Arial"/>
          <w:color w:val="333333"/>
          <w:sz w:val="21"/>
          <w:szCs w:val="21"/>
        </w:rPr>
      </w:pPr>
    </w:p>
    <w:p w:rsidR="0034440D" w:rsidRPr="0034440D" w:rsidRDefault="0034440D" w:rsidP="0034440D">
      <w:pPr>
        <w:spacing w:after="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b/>
          <w:bCs/>
          <w:color w:val="4D4D4D"/>
          <w:sz w:val="21"/>
          <w:szCs w:val="21"/>
          <w:bdr w:val="none" w:sz="0" w:space="0" w:color="auto" w:frame="1"/>
        </w:rPr>
        <w:t xml:space="preserve">Waste Not, Want Not: Food Waste and Hunger Exist Side By </w:t>
      </w:r>
      <w:proofErr w:type="spellStart"/>
      <w:r w:rsidRPr="0034440D">
        <w:rPr>
          <w:rFonts w:ascii="Helvetica" w:eastAsia="Times New Roman" w:hAnsi="Helvetica" w:cs="Helvetica"/>
          <w:b/>
          <w:bCs/>
          <w:color w:val="4D4D4D"/>
          <w:sz w:val="21"/>
          <w:szCs w:val="21"/>
          <w:bdr w:val="none" w:sz="0" w:space="0" w:color="auto" w:frame="1"/>
        </w:rPr>
        <w:t>by</w:t>
      </w:r>
      <w:proofErr w:type="spellEnd"/>
      <w:r w:rsidRPr="0034440D">
        <w:rPr>
          <w:rFonts w:ascii="Helvetica" w:eastAsia="Times New Roman" w:hAnsi="Helvetica" w:cs="Helvetica"/>
          <w:b/>
          <w:bCs/>
          <w:color w:val="4D4D4D"/>
          <w:sz w:val="21"/>
          <w:szCs w:val="21"/>
          <w:bdr w:val="none" w:sz="0" w:space="0" w:color="auto" w:frame="1"/>
        </w:rPr>
        <w:t xml:space="preserve"> Side</w:t>
      </w:r>
      <w:r w:rsidRPr="0034440D">
        <w:rPr>
          <w:rFonts w:ascii="Helvetica" w:eastAsia="Times New Roman" w:hAnsi="Helvetica" w:cs="Helvetica"/>
          <w:color w:val="4D4D4D"/>
          <w:sz w:val="21"/>
          <w:szCs w:val="21"/>
        </w:rPr>
        <w:br/>
        <w:t>by Jeanne Miller</w:t>
      </w:r>
    </w:p>
    <w:p w:rsidR="0034440D" w:rsidRPr="0034440D" w:rsidRDefault="0034440D" w:rsidP="0034440D">
      <w:pPr>
        <w:spacing w:after="24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 </w:t>
      </w:r>
    </w:p>
    <w:p w:rsidR="0034440D" w:rsidRPr="0034440D" w:rsidRDefault="0034440D" w:rsidP="0034440D">
      <w:pPr>
        <w:spacing w:after="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 xml:space="preserve">Forty percent of the food that’s produced in this country never makes it into the mouth of a human being. “That’s like going to the grocery store and buying five bags of groceries, then dropping two bags in the parking lot and not bothering to pick them up,” says Dana </w:t>
      </w:r>
      <w:proofErr w:type="spellStart"/>
      <w:r w:rsidRPr="0034440D">
        <w:rPr>
          <w:rFonts w:ascii="Helvetica" w:eastAsia="Times New Roman" w:hAnsi="Helvetica" w:cs="Helvetica"/>
          <w:color w:val="4D4D4D"/>
          <w:sz w:val="21"/>
          <w:szCs w:val="21"/>
        </w:rPr>
        <w:t>Gunders</w:t>
      </w:r>
      <w:proofErr w:type="spellEnd"/>
      <w:r w:rsidRPr="0034440D">
        <w:rPr>
          <w:rFonts w:ascii="Helvetica" w:eastAsia="Times New Roman" w:hAnsi="Helvetica" w:cs="Helvetica"/>
          <w:color w:val="4D4D4D"/>
          <w:sz w:val="21"/>
          <w:szCs w:val="21"/>
        </w:rPr>
        <w:t>, a scientist with the Natural Resources Defense Council. In a recent year we discarded 34 million tons of food while 17 million American households could not always be sure where their next meal was coming from. How can this be? And what can we do about it?</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Starting at the Farm</w:t>
      </w:r>
      <w:r w:rsidRPr="0034440D">
        <w:rPr>
          <w:rFonts w:ascii="Helvetica" w:eastAsia="Times New Roman" w:hAnsi="Helvetica" w:cs="Helvetica"/>
          <w:color w:val="4D4D4D"/>
          <w:sz w:val="21"/>
          <w:szCs w:val="21"/>
        </w:rPr>
        <w:br/>
      </w:r>
      <w:proofErr w:type="spellStart"/>
      <w:r w:rsidRPr="0034440D">
        <w:rPr>
          <w:rFonts w:ascii="Helvetica" w:eastAsia="Times New Roman" w:hAnsi="Helvetica" w:cs="Helvetica"/>
          <w:color w:val="4D4D4D"/>
          <w:sz w:val="21"/>
          <w:szCs w:val="21"/>
        </w:rPr>
        <w:t>Farm</w:t>
      </w:r>
      <w:proofErr w:type="spellEnd"/>
      <w:r w:rsidRPr="0034440D">
        <w:rPr>
          <w:rFonts w:ascii="Helvetica" w:eastAsia="Times New Roman" w:hAnsi="Helvetica" w:cs="Helvetica"/>
          <w:color w:val="4D4D4D"/>
          <w:sz w:val="21"/>
          <w:szCs w:val="21"/>
        </w:rPr>
        <w:t xml:space="preserve"> manager Nick Papadopoulos says, “I was standing in our walk-in cooler one Sunday, and I saw boxes of unsold vegetables that had come back from the farmers’ market. I realized that they were going to go to the chickens and the compost. It was still premium, edible, sellable food,” he says. “It made me want to bang my head on the wall.”</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 xml:space="preserve">Several months earlier Papadopoulos had taken a break from a career as a business consultant to help manage his family’s farm in Petaluma, California. He had repeatedly watched fresh, nutritious vegetables going into the compost pile. That Sunday, thinking of all the care and resources that had gone into growing and harvesting the unsold produce, he decided he had to do something. The farm had a Facebook page and a lot of fans. He put an alert on Facebook to tell the farm’s crowd that he wanted to strike a deal. “Within 45 minutes a woman texted and said she could pick up the vegetables.” She bought the produce at a discount and shared it with her neighbors. Papadopoulos says, “Twenty families were fed and we made some of our money back. Afterwards there was a nice </w:t>
      </w:r>
      <w:r w:rsidRPr="0034440D">
        <w:rPr>
          <w:rFonts w:ascii="Helvetica" w:eastAsia="Times New Roman" w:hAnsi="Helvetica" w:cs="Helvetica"/>
          <w:color w:val="4D4D4D"/>
          <w:sz w:val="21"/>
          <w:szCs w:val="21"/>
        </w:rPr>
        <w:lastRenderedPageBreak/>
        <w:t>feeling of accomplishment on everyone’s part.”</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An App for That  </w:t>
      </w:r>
      <w:r w:rsidRPr="0034440D">
        <w:rPr>
          <w:rFonts w:ascii="Helvetica" w:eastAsia="Times New Roman" w:hAnsi="Helvetica" w:cs="Helvetica"/>
          <w:color w:val="4D4D4D"/>
          <w:sz w:val="21"/>
          <w:szCs w:val="21"/>
        </w:rPr>
        <w:br/>
        <w:t xml:space="preserve">It wasn’t long before he and a friend had created </w:t>
      </w:r>
      <w:proofErr w:type="spellStart"/>
      <w:r w:rsidRPr="0034440D">
        <w:rPr>
          <w:rFonts w:ascii="Helvetica" w:eastAsia="Times New Roman" w:hAnsi="Helvetica" w:cs="Helvetica"/>
          <w:color w:val="4D4D4D"/>
          <w:sz w:val="21"/>
          <w:szCs w:val="21"/>
        </w:rPr>
        <w:t>CropMobster</w:t>
      </w:r>
      <w:proofErr w:type="spellEnd"/>
      <w:r w:rsidRPr="0034440D">
        <w:rPr>
          <w:rFonts w:ascii="Helvetica" w:eastAsia="Times New Roman" w:hAnsi="Helvetica" w:cs="Helvetica"/>
          <w:color w:val="4D4D4D"/>
          <w:sz w:val="21"/>
          <w:szCs w:val="21"/>
        </w:rPr>
        <w:t>, an online alert system that uses social media to announce the availability of food at risk of going to waste. Hundreds of farmers and grocers have signed up for the service and thousands of people have signed up for alerts. In the first year, about 1 million servings of food were saved.</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proofErr w:type="spellStart"/>
      <w:r w:rsidRPr="0034440D">
        <w:rPr>
          <w:rFonts w:ascii="Helvetica" w:eastAsia="Times New Roman" w:hAnsi="Helvetica" w:cs="Helvetica"/>
          <w:color w:val="4D4D4D"/>
          <w:sz w:val="21"/>
          <w:szCs w:val="21"/>
        </w:rPr>
        <w:t>CropMobster</w:t>
      </w:r>
      <w:proofErr w:type="spellEnd"/>
      <w:r w:rsidRPr="0034440D">
        <w:rPr>
          <w:rFonts w:ascii="Helvetica" w:eastAsia="Times New Roman" w:hAnsi="Helvetica" w:cs="Helvetica"/>
          <w:color w:val="4D4D4D"/>
          <w:sz w:val="21"/>
          <w:szCs w:val="21"/>
        </w:rPr>
        <w:t xml:space="preserve"> now operates in several counties in northern California. Recently it partnered with the city of Elk Grove, near Sacramento, California, to launch the city’s own community exchange app. There, students at </w:t>
      </w:r>
      <w:proofErr w:type="spellStart"/>
      <w:r w:rsidRPr="0034440D">
        <w:rPr>
          <w:rFonts w:ascii="Helvetica" w:eastAsia="Times New Roman" w:hAnsi="Helvetica" w:cs="Helvetica"/>
          <w:color w:val="4D4D4D"/>
          <w:sz w:val="21"/>
          <w:szCs w:val="21"/>
        </w:rPr>
        <w:t>Foulk</w:t>
      </w:r>
      <w:proofErr w:type="spellEnd"/>
      <w:r w:rsidRPr="0034440D">
        <w:rPr>
          <w:rFonts w:ascii="Helvetica" w:eastAsia="Times New Roman" w:hAnsi="Helvetica" w:cs="Helvetica"/>
          <w:color w:val="4D4D4D"/>
          <w:sz w:val="21"/>
          <w:szCs w:val="21"/>
        </w:rPr>
        <w:t xml:space="preserve"> Ranch School who had studied food waste got involved. Among other projects, they harvested 400 pounds of kale and squash from a farm and delivered it to a food bank. Led by sixth-grade teacher Jim Bentley, students documented their activities in short videos.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Environmental Costs</w:t>
      </w:r>
      <w:r w:rsidRPr="0034440D">
        <w:rPr>
          <w:rFonts w:ascii="Helvetica" w:eastAsia="Times New Roman" w:hAnsi="Helvetica" w:cs="Helvetica"/>
          <w:color w:val="4D4D4D"/>
          <w:sz w:val="21"/>
          <w:szCs w:val="21"/>
        </w:rPr>
        <w:br/>
        <w:t xml:space="preserve">When food goes to waste, all the resources that went into producing it also go to waste. The human labor, the fuel, the fertilizer, and the water are all thrown away. Twenty-five percent of the fresh water in the U.S. goes into food that never gets eaten. </w:t>
      </w:r>
      <w:proofErr w:type="spellStart"/>
      <w:r w:rsidRPr="0034440D">
        <w:rPr>
          <w:rFonts w:ascii="Helvetica" w:eastAsia="Times New Roman" w:hAnsi="Helvetica" w:cs="Helvetica"/>
          <w:color w:val="4D4D4D"/>
          <w:sz w:val="21"/>
          <w:szCs w:val="21"/>
        </w:rPr>
        <w:t>Gunders</w:t>
      </w:r>
      <w:proofErr w:type="spellEnd"/>
      <w:r w:rsidRPr="0034440D">
        <w:rPr>
          <w:rFonts w:ascii="Helvetica" w:eastAsia="Times New Roman" w:hAnsi="Helvetica" w:cs="Helvetica"/>
          <w:color w:val="4D4D4D"/>
          <w:sz w:val="21"/>
          <w:szCs w:val="21"/>
        </w:rPr>
        <w:t xml:space="preserve"> notes, “When it comes to water usage, throwing away a hamburger is like taking a 90-minute shower.”</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 xml:space="preserve">We spend about 1 billion dollars per year just to dispose of excess food. Some of it goes into compost piles, some of it goes into animal feed, but most of it goes into landfills. There it decays and gives off methane gas, a powerful greenhouse gas that contributes to global warming. </w:t>
      </w:r>
      <w:proofErr w:type="spellStart"/>
      <w:r w:rsidRPr="0034440D">
        <w:rPr>
          <w:rFonts w:ascii="Helvetica" w:eastAsia="Times New Roman" w:hAnsi="Helvetica" w:cs="Helvetica"/>
          <w:color w:val="4D4D4D"/>
          <w:sz w:val="21"/>
          <w:szCs w:val="21"/>
        </w:rPr>
        <w:t>Gunders</w:t>
      </w:r>
      <w:proofErr w:type="spellEnd"/>
      <w:r w:rsidRPr="0034440D">
        <w:rPr>
          <w:rFonts w:ascii="Helvetica" w:eastAsia="Times New Roman" w:hAnsi="Helvetica" w:cs="Helvetica"/>
          <w:color w:val="4D4D4D"/>
          <w:sz w:val="21"/>
          <w:szCs w:val="21"/>
        </w:rPr>
        <w:t xml:space="preserve"> says, “No matter how organically or how sustainably we grow our food, if we’re not eating it, it’s not a good use of those resources.”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Tackling the Problem</w:t>
      </w:r>
      <w:r w:rsidRPr="0034440D">
        <w:rPr>
          <w:rFonts w:ascii="Helvetica" w:eastAsia="Times New Roman" w:hAnsi="Helvetica" w:cs="Helvetica"/>
          <w:color w:val="4D4D4D"/>
          <w:sz w:val="21"/>
          <w:szCs w:val="21"/>
        </w:rPr>
        <w:br/>
      </w:r>
      <w:proofErr w:type="spellStart"/>
      <w:r w:rsidRPr="0034440D">
        <w:rPr>
          <w:rFonts w:ascii="Helvetica" w:eastAsia="Times New Roman" w:hAnsi="Helvetica" w:cs="Helvetica"/>
          <w:color w:val="4D4D4D"/>
          <w:sz w:val="21"/>
          <w:szCs w:val="21"/>
        </w:rPr>
        <w:t>CropMobster</w:t>
      </w:r>
      <w:proofErr w:type="spellEnd"/>
      <w:r w:rsidRPr="0034440D">
        <w:rPr>
          <w:rFonts w:ascii="Helvetica" w:eastAsia="Times New Roman" w:hAnsi="Helvetica" w:cs="Helvetica"/>
          <w:color w:val="4D4D4D"/>
          <w:sz w:val="21"/>
          <w:szCs w:val="21"/>
        </w:rPr>
        <w:t xml:space="preserve"> is just one of many new approaches to solving the problem of food waste using technology. Sometimes stores will reject a truckload of fruit or vegetables because of its appearance—apples too small, carrots too crooked, tomatoes too ripe. An organization called Food Cowboy has a website that allows truckers to post an alert that a delivery has been refused. A charity on the trucker’s route can respond, and Food Cowboy makes sure the food goes to hungry people instead of to a landfill.</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 xml:space="preserve">Another organization, Food Shift, is taking a different tack. Currently charities depend mainly on volunteers to collect and distribute food. Hoping to create jobs in food recovery and make it sustainable, Food Shift partners with retail stores and other food providers. For a fee, it agrees to take care of all the excess food so the seller doesn’t have to. It has containers in the store that it </w:t>
      </w:r>
      <w:r w:rsidRPr="0034440D">
        <w:rPr>
          <w:rFonts w:ascii="Helvetica" w:eastAsia="Times New Roman" w:hAnsi="Helvetica" w:cs="Helvetica"/>
          <w:color w:val="4D4D4D"/>
          <w:sz w:val="21"/>
          <w:szCs w:val="21"/>
        </w:rPr>
        <w:lastRenderedPageBreak/>
        <w:t xml:space="preserve">picks up regularly and takes to food charities. Chad </w:t>
      </w:r>
      <w:proofErr w:type="spellStart"/>
      <w:r w:rsidRPr="0034440D">
        <w:rPr>
          <w:rFonts w:ascii="Helvetica" w:eastAsia="Times New Roman" w:hAnsi="Helvetica" w:cs="Helvetica"/>
          <w:color w:val="4D4D4D"/>
          <w:sz w:val="21"/>
          <w:szCs w:val="21"/>
        </w:rPr>
        <w:t>Solari</w:t>
      </w:r>
      <w:proofErr w:type="spellEnd"/>
      <w:r w:rsidRPr="0034440D">
        <w:rPr>
          <w:rFonts w:ascii="Helvetica" w:eastAsia="Times New Roman" w:hAnsi="Helvetica" w:cs="Helvetica"/>
          <w:color w:val="4D4D4D"/>
          <w:sz w:val="21"/>
          <w:szCs w:val="21"/>
        </w:rPr>
        <w:t xml:space="preserve">, Director of Produce and Floral at </w:t>
      </w:r>
      <w:proofErr w:type="spellStart"/>
      <w:r w:rsidRPr="0034440D">
        <w:rPr>
          <w:rFonts w:ascii="Helvetica" w:eastAsia="Times New Roman" w:hAnsi="Helvetica" w:cs="Helvetica"/>
          <w:color w:val="4D4D4D"/>
          <w:sz w:val="21"/>
          <w:szCs w:val="21"/>
        </w:rPr>
        <w:t>Andronico’s</w:t>
      </w:r>
      <w:proofErr w:type="spellEnd"/>
      <w:r w:rsidRPr="0034440D">
        <w:rPr>
          <w:rFonts w:ascii="Helvetica" w:eastAsia="Times New Roman" w:hAnsi="Helvetica" w:cs="Helvetica"/>
          <w:color w:val="4D4D4D"/>
          <w:sz w:val="21"/>
          <w:szCs w:val="21"/>
        </w:rPr>
        <w:t xml:space="preserve"> Community Markets in California, explains the program. “When our staff pulls things with expired dates off the shelves, or switches out the day-old bread, or runs through the produce rack and comes up with ripe bananas, it will all go in one spot. We know where to put it, we know somebody’s going to come and pick it up, we know where it’s going.”</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More to Be Done</w:t>
      </w:r>
      <w:r w:rsidRPr="0034440D">
        <w:rPr>
          <w:rFonts w:ascii="Helvetica" w:eastAsia="Times New Roman" w:hAnsi="Helvetica" w:cs="Helvetica"/>
          <w:color w:val="4D4D4D"/>
          <w:sz w:val="21"/>
          <w:szCs w:val="21"/>
        </w:rPr>
        <w:br/>
        <w:t xml:space="preserve">These successful efforts to pull food from the waste stream are hopeful signs that things can change. Dana </w:t>
      </w:r>
      <w:proofErr w:type="spellStart"/>
      <w:r w:rsidRPr="0034440D">
        <w:rPr>
          <w:rFonts w:ascii="Helvetica" w:eastAsia="Times New Roman" w:hAnsi="Helvetica" w:cs="Helvetica"/>
          <w:color w:val="4D4D4D"/>
          <w:sz w:val="21"/>
          <w:szCs w:val="21"/>
        </w:rPr>
        <w:t>Gunders</w:t>
      </w:r>
      <w:proofErr w:type="spellEnd"/>
      <w:r w:rsidRPr="0034440D">
        <w:rPr>
          <w:rFonts w:ascii="Helvetica" w:eastAsia="Times New Roman" w:hAnsi="Helvetica" w:cs="Helvetica"/>
          <w:color w:val="4D4D4D"/>
          <w:sz w:val="21"/>
          <w:szCs w:val="21"/>
        </w:rPr>
        <w:t xml:space="preserve"> points out that, in the long run, capturing the excess at the end of the food cycle isn’t enough. “To me,” she says, “the ideal food system is one that’s designed up front to feed everyone. In that system we’d be so efficient at using everything that there wouldn’t be enough at the end to be captured and redistributed.</w:t>
      </w:r>
    </w:p>
    <w:p w:rsidR="0034440D" w:rsidRPr="0034440D" w:rsidRDefault="0034440D" w:rsidP="0034440D">
      <w:pPr>
        <w:spacing w:before="300" w:after="30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pict>
          <v:rect id="_x0000_i1026" style="width:0;height:0" o:hralign="center" o:hrstd="t" o:hr="t" fillcolor="#a0a0a0" stroked="f"/>
        </w:pict>
      </w:r>
    </w:p>
    <w:p w:rsidR="0034440D" w:rsidRPr="0034440D" w:rsidRDefault="0034440D" w:rsidP="0034440D">
      <w:pPr>
        <w:spacing w:after="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b/>
          <w:bCs/>
          <w:color w:val="4D4D4D"/>
          <w:sz w:val="21"/>
          <w:szCs w:val="21"/>
          <w:bdr w:val="none" w:sz="0" w:space="0" w:color="auto" w:frame="1"/>
        </w:rPr>
        <w:t>The Earth’s Water Supply Is Not in Danger</w:t>
      </w:r>
      <w:r w:rsidRPr="0034440D">
        <w:rPr>
          <w:rFonts w:ascii="Helvetica" w:eastAsia="Times New Roman" w:hAnsi="Helvetica" w:cs="Helvetica"/>
          <w:color w:val="4D4D4D"/>
          <w:sz w:val="21"/>
          <w:szCs w:val="21"/>
        </w:rPr>
        <w:br/>
        <w:t xml:space="preserve">by Lynn </w:t>
      </w:r>
      <w:proofErr w:type="spellStart"/>
      <w:r w:rsidRPr="0034440D">
        <w:rPr>
          <w:rFonts w:ascii="Helvetica" w:eastAsia="Times New Roman" w:hAnsi="Helvetica" w:cs="Helvetica"/>
          <w:color w:val="4D4D4D"/>
          <w:sz w:val="21"/>
          <w:szCs w:val="21"/>
        </w:rPr>
        <w:t>Zott</w:t>
      </w:r>
      <w:proofErr w:type="spellEnd"/>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You may have heard of “peak oil,” the notion that the world has a finite supply of oil and at some point the amount coming out of the ground will start to decline. Then, we are assured by gloomy prognosticators, our oil-addicted civilization will come to an end and we will need to create a new, low-impact society based on using less energy, exclusively generated from renewable sources like wind or solar.</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The trouble with the “peak oil” hypothesis is that events keep proving it wrong. New, untapped fields are found, as happened [in 2013] off the coast of Brazil. More importantly, as oil prices rise, there’s a greater incentive to develop new technology. For example, in the US there are both shale gas and shale oil “revolutions” in progress, where fracking techniques allow gas and oil trapped in rocks to be released. As [British science writer] Matt Ridley noted [in April 2013]: “After falling for 30 years, US oil production rocketed upwards in the past three years</w:t>
      </w:r>
      <w:proofErr w:type="gramStart"/>
      <w:r w:rsidRPr="0034440D">
        <w:rPr>
          <w:rFonts w:ascii="Helvetica" w:eastAsia="Times New Roman" w:hAnsi="Helvetica" w:cs="Helvetica"/>
          <w:color w:val="4D4D4D"/>
          <w:sz w:val="21"/>
          <w:szCs w:val="21"/>
        </w:rPr>
        <w:t>. . . .</w:t>
      </w:r>
      <w:proofErr w:type="gramEnd"/>
      <w:r w:rsidRPr="0034440D">
        <w:rPr>
          <w:rFonts w:ascii="Helvetica" w:eastAsia="Times New Roman" w:hAnsi="Helvetica" w:cs="Helvetica"/>
          <w:color w:val="4D4D4D"/>
          <w:sz w:val="21"/>
          <w:szCs w:val="21"/>
        </w:rPr>
        <w:t xml:space="preserve"> In 2008, this was revised upwards to nearly four billion barrels; two months ago that number was doubled. It is a safe bet that it will be revised upwards again.”</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 xml:space="preserve">We also get better at using the resources we’ve got. So cars have become more fuel-efficient, with the best diesel engines now requiring less fuel than trendy hybrid vehicles, like the Toyota Prius. When a resource is free or very cheap, we have little incentive to think about how best to use it; as it becomes more expensive, we either find more of it, use it more smartly, or replace it with something </w:t>
      </w:r>
      <w:r w:rsidRPr="0034440D">
        <w:rPr>
          <w:rFonts w:ascii="Helvetica" w:eastAsia="Times New Roman" w:hAnsi="Helvetica" w:cs="Helvetica"/>
          <w:color w:val="4D4D4D"/>
          <w:sz w:val="21"/>
          <w:szCs w:val="21"/>
        </w:rPr>
        <w:lastRenderedPageBreak/>
        <w:t>else—or, more likely, we do a combination of those three things.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The Peak Water Alarmists</w:t>
      </w:r>
      <w:r w:rsidRPr="0034440D">
        <w:rPr>
          <w:rFonts w:ascii="Helvetica" w:eastAsia="Times New Roman" w:hAnsi="Helvetica" w:cs="Helvetica"/>
          <w:color w:val="4D4D4D"/>
          <w:sz w:val="21"/>
          <w:szCs w:val="21"/>
        </w:rPr>
        <w:br/>
        <w:t>Disappointed by the failure of the peak-oil disaster to come to fruition, our doom-mongering, Malthusian friends have alighted on other scary narratives to confirm their suspicions of humanity as a rapacious blight on the planet. Their latest is “peak water.”</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 xml:space="preserve">On the face of it, peak water is a boneheaded concept on a planet where two thirds of the surface is covered in, </w:t>
      </w:r>
      <w:proofErr w:type="spellStart"/>
      <w:r w:rsidRPr="0034440D">
        <w:rPr>
          <w:rFonts w:ascii="Helvetica" w:eastAsia="Times New Roman" w:hAnsi="Helvetica" w:cs="Helvetica"/>
          <w:color w:val="4D4D4D"/>
          <w:sz w:val="21"/>
          <w:szCs w:val="21"/>
        </w:rPr>
        <w:t>er</w:t>
      </w:r>
      <w:proofErr w:type="spellEnd"/>
      <w:r w:rsidRPr="0034440D">
        <w:rPr>
          <w:rFonts w:ascii="Helvetica" w:eastAsia="Times New Roman" w:hAnsi="Helvetica" w:cs="Helvetica"/>
          <w:color w:val="4D4D4D"/>
          <w:sz w:val="21"/>
          <w:szCs w:val="21"/>
        </w:rPr>
        <w:t>, water. According to the US Geological Survey, there are 332 million cubic miles of water on Earth. What we tend to need, however, is not sea water but fresh water, of which there is much less: nearer 2.5 million cubic miles</w:t>
      </w:r>
      <w:proofErr w:type="gramStart"/>
      <w:r w:rsidRPr="0034440D">
        <w:rPr>
          <w:rFonts w:ascii="Helvetica" w:eastAsia="Times New Roman" w:hAnsi="Helvetica" w:cs="Helvetica"/>
          <w:color w:val="4D4D4D"/>
          <w:sz w:val="21"/>
          <w:szCs w:val="21"/>
        </w:rPr>
        <w:t>. . . .</w:t>
      </w:r>
      <w:proofErr w:type="gramEnd"/>
      <w:r w:rsidRPr="0034440D">
        <w:rPr>
          <w:rFonts w:ascii="Helvetica" w:eastAsia="Times New Roman" w:hAnsi="Helvetica" w:cs="Helvetica"/>
          <w:color w:val="4D4D4D"/>
          <w:sz w:val="21"/>
          <w:szCs w:val="21"/>
        </w:rPr>
        <w:t xml:space="preserve"> Surface water in rivers and lakes is a small fraction of overall fresh water: 22,339 cubic miles. Handily, though, natural processes cause sea water to evaporate and form clouds, which then dump their contents on to land—so in most populated parts of the world there is currently sufficient water to supply our needs in an endlessly renewable way. As for the future, it is clear there is no shortage of H2O on the planet. What we really have is a shortage of cheap energy and the necessary technology to take advantage of the </w:t>
      </w:r>
      <w:proofErr w:type="spellStart"/>
      <w:r w:rsidRPr="0034440D">
        <w:rPr>
          <w:rFonts w:ascii="Helvetica" w:eastAsia="Times New Roman" w:hAnsi="Helvetica" w:cs="Helvetica"/>
          <w:color w:val="4D4D4D"/>
          <w:sz w:val="21"/>
          <w:szCs w:val="21"/>
        </w:rPr>
        <w:t>salinated</w:t>
      </w:r>
      <w:proofErr w:type="spellEnd"/>
      <w:r w:rsidRPr="0034440D">
        <w:rPr>
          <w:rFonts w:ascii="Helvetica" w:eastAsia="Times New Roman" w:hAnsi="Helvetica" w:cs="Helvetica"/>
          <w:color w:val="4D4D4D"/>
          <w:sz w:val="21"/>
          <w:szCs w:val="21"/>
        </w:rPr>
        <w:t xml:space="preserve"> stuff.</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The “peak water” theorists focus on groundwater supplies that are either being used faster than they are replenished, or supplies that are not replenished at all: so-called “fossil water.” According to leading environmentalist Lester Brown, writing in the Guardian last weekend [early July 2013], the rapid exhaustion of these supplies in some parts of the world is leading to the decline of food production. And at a time of fast-growing populations, this apparently promises disaster for these countries.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A Political, Not Practical, Problem</w:t>
      </w:r>
      <w:r w:rsidRPr="0034440D">
        <w:rPr>
          <w:rFonts w:ascii="Helvetica" w:eastAsia="Times New Roman" w:hAnsi="Helvetica" w:cs="Helvetica"/>
          <w:color w:val="4D4D4D"/>
          <w:sz w:val="21"/>
          <w:szCs w:val="21"/>
        </w:rPr>
        <w:br/>
        <w:t>. . . In reality, all of the fixes that apply to peak oil also apply to peak water. New technology may make water desalination far cheaper than it is now, a claim being made for new water filtration methods based on nanotechnology. Better use of water in irrigation, through careful management of when and how water is applied to crops, could cut usage dramatically—something that is already happening in dry countries such as Israel and Australia and in parts of the US. Current uses of water, like flush toilets, may be superseded in places where water is in high demand. Through civil engineering projects, water can be shifted from places where it is plentiful to places where it is needed most, something societies have been doing for thousands of years.</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r>
      <w:r w:rsidRPr="0034440D">
        <w:rPr>
          <w:rFonts w:ascii="Helvetica" w:eastAsia="Times New Roman" w:hAnsi="Helvetica" w:cs="Helvetica"/>
          <w:b/>
          <w:bCs/>
          <w:color w:val="4D4D4D"/>
          <w:sz w:val="21"/>
          <w:szCs w:val="21"/>
          <w:bdr w:val="none" w:sz="0" w:space="0" w:color="auto" w:frame="1"/>
        </w:rPr>
        <w:t>Environmentalists’ Closed Thinking</w:t>
      </w:r>
      <w:r w:rsidRPr="0034440D">
        <w:rPr>
          <w:rFonts w:ascii="Helvetica" w:eastAsia="Times New Roman" w:hAnsi="Helvetica" w:cs="Helvetica"/>
          <w:color w:val="4D4D4D"/>
          <w:sz w:val="21"/>
          <w:szCs w:val="21"/>
        </w:rPr>
        <w:br/>
        <w:t xml:space="preserve">In other words, what we have is a practical problem, to which people around the world will evolve various solutions that suit their particular circumstances. But such a problem-solving outlook is anathema to environmentalists. Ignore their claim that we are constantly butting up against </w:t>
      </w:r>
      <w:r w:rsidRPr="0034440D">
        <w:rPr>
          <w:rFonts w:ascii="Helvetica" w:eastAsia="Times New Roman" w:hAnsi="Helvetica" w:cs="Helvetica"/>
          <w:color w:val="4D4D4D"/>
          <w:sz w:val="21"/>
          <w:szCs w:val="21"/>
        </w:rPr>
        <w:lastRenderedPageBreak/>
        <w:t>insuperable problems; it is better to see a natural limit simply as a problem we haven’t solved yet. And humanity has an inspiring record of solving problems</w:t>
      </w:r>
      <w:proofErr w:type="gramStart"/>
      <w:r w:rsidRPr="0034440D">
        <w:rPr>
          <w:rFonts w:ascii="Helvetica" w:eastAsia="Times New Roman" w:hAnsi="Helvetica" w:cs="Helvetica"/>
          <w:color w:val="4D4D4D"/>
          <w:sz w:val="21"/>
          <w:szCs w:val="21"/>
        </w:rPr>
        <w:t>. . . .</w:t>
      </w:r>
      <w:proofErr w:type="gramEnd"/>
      <w:r w:rsidRPr="0034440D">
        <w:rPr>
          <w:rFonts w:ascii="Helvetica" w:eastAsia="Times New Roman" w:hAnsi="Helvetica" w:cs="Helvetica"/>
          <w:color w:val="4D4D4D"/>
          <w:sz w:val="21"/>
          <w:szCs w:val="21"/>
        </w:rPr>
        <w:t> </w:t>
      </w:r>
      <w:r w:rsidRPr="0034440D">
        <w:rPr>
          <w:rFonts w:ascii="Helvetica" w:eastAsia="Times New Roman" w:hAnsi="Helvetica" w:cs="Helvetica"/>
          <w:color w:val="4D4D4D"/>
          <w:sz w:val="21"/>
          <w:szCs w:val="21"/>
        </w:rPr>
        <w:br/>
      </w:r>
      <w:r w:rsidRPr="0034440D">
        <w:rPr>
          <w:rFonts w:ascii="Helvetica" w:eastAsia="Times New Roman" w:hAnsi="Helvetica" w:cs="Helvetica"/>
          <w:color w:val="4D4D4D"/>
          <w:sz w:val="21"/>
          <w:szCs w:val="21"/>
        </w:rPr>
        <w:br/>
        <w:t>One of the biggest barriers to reaching that goal today is the closed thinking of eco-</w:t>
      </w:r>
      <w:proofErr w:type="spellStart"/>
      <w:r w:rsidRPr="0034440D">
        <w:rPr>
          <w:rFonts w:ascii="Helvetica" w:eastAsia="Times New Roman" w:hAnsi="Helvetica" w:cs="Helvetica"/>
          <w:color w:val="4D4D4D"/>
          <w:sz w:val="21"/>
          <w:szCs w:val="21"/>
        </w:rPr>
        <w:t>miserabilists</w:t>
      </w:r>
      <w:proofErr w:type="spellEnd"/>
      <w:r w:rsidRPr="0034440D">
        <w:rPr>
          <w:rFonts w:ascii="Helvetica" w:eastAsia="Times New Roman" w:hAnsi="Helvetica" w:cs="Helvetica"/>
          <w:color w:val="4D4D4D"/>
          <w:sz w:val="21"/>
          <w:szCs w:val="21"/>
        </w:rPr>
        <w:t>, and the downbeat, green-leaning outlook held by too many political leaders and campaigners. The aim of anyone with the interests of humanity at heart should be to achieve a decline in the influence of such doom-mongers. Peak green, anyone?</w:t>
      </w:r>
    </w:p>
    <w:p w:rsidR="0034440D" w:rsidRPr="0034440D" w:rsidRDefault="0034440D" w:rsidP="0034440D">
      <w:pPr>
        <w:spacing w:before="300" w:after="300"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pict>
          <v:rect id="_x0000_i1027" style="width:0;height:0" o:hralign="center" o:hrstd="t" o:hr="t" fillcolor="#a0a0a0" stroked="f"/>
        </w:pict>
      </w: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The author of “The Earth’s Water Supply Is Not in Danger” uses different persuasive tactics than the author of “Waste Not, Want Not,” including </w:t>
      </w:r>
    </w:p>
    <w:p w:rsidR="0034440D" w:rsidRDefault="0034440D" w:rsidP="0034440D">
      <w:pPr>
        <w:pStyle w:val="ListParagraph"/>
        <w:numPr>
          <w:ilvl w:val="0"/>
          <w:numId w:val="8"/>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exaggerated language that creates an accusatory tone.</w:t>
      </w:r>
    </w:p>
    <w:p w:rsidR="0034440D" w:rsidRDefault="0034440D" w:rsidP="0034440D">
      <w:pPr>
        <w:pStyle w:val="ListParagraph"/>
        <w:numPr>
          <w:ilvl w:val="0"/>
          <w:numId w:val="8"/>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quotes from individuals who support the author’s claims.</w:t>
      </w:r>
    </w:p>
    <w:p w:rsidR="0034440D" w:rsidRDefault="0034440D" w:rsidP="0034440D">
      <w:pPr>
        <w:pStyle w:val="ListParagraph"/>
        <w:numPr>
          <w:ilvl w:val="0"/>
          <w:numId w:val="8"/>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references to statistics that support the author’s argument.</w:t>
      </w:r>
    </w:p>
    <w:p w:rsidR="0034440D" w:rsidRPr="0034440D" w:rsidRDefault="0034440D" w:rsidP="0034440D">
      <w:pPr>
        <w:pStyle w:val="ListParagraph"/>
        <w:numPr>
          <w:ilvl w:val="0"/>
          <w:numId w:val="8"/>
        </w:numPr>
        <w:spacing w:after="0" w:line="300"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technical language that expresses legitimate scientific ideas.</w:t>
      </w:r>
    </w:p>
    <w:p w:rsidR="0034440D" w:rsidRPr="0034440D" w:rsidRDefault="0034440D" w:rsidP="0034440D">
      <w:pPr>
        <w:shd w:val="clear" w:color="auto" w:fill="0084A9"/>
        <w:spacing w:after="0" w:line="555" w:lineRule="atLeast"/>
        <w:jc w:val="center"/>
        <w:textAlignment w:val="baseline"/>
        <w:rPr>
          <w:rFonts w:ascii="Arial" w:eastAsia="Times New Roman" w:hAnsi="Arial" w:cs="Arial"/>
          <w:b/>
          <w:bCs/>
          <w:i/>
          <w:iCs/>
          <w:color w:val="FFFFFF"/>
          <w:sz w:val="30"/>
          <w:szCs w:val="30"/>
        </w:rPr>
      </w:pPr>
      <w:r w:rsidRPr="0034440D">
        <w:rPr>
          <w:rFonts w:ascii="Arial" w:eastAsia="Times New Roman" w:hAnsi="Arial" w:cs="Arial"/>
          <w:b/>
          <w:bCs/>
          <w:i/>
          <w:iCs/>
          <w:color w:val="FFFFFF"/>
          <w:sz w:val="30"/>
          <w:szCs w:val="30"/>
        </w:rPr>
        <w:t>Question </w:t>
      </w:r>
      <w:r>
        <w:rPr>
          <w:rFonts w:ascii="Arial" w:eastAsia="Times New Roman" w:hAnsi="Arial" w:cs="Arial"/>
          <w:b/>
          <w:bCs/>
          <w:i/>
          <w:iCs/>
          <w:color w:val="FFFFFF"/>
          <w:sz w:val="30"/>
          <w:szCs w:val="30"/>
          <w:bdr w:val="none" w:sz="0" w:space="0" w:color="auto" w:frame="1"/>
        </w:rPr>
        <w:t>6</w:t>
      </w:r>
    </w:p>
    <w:p w:rsidR="0034440D" w:rsidRPr="0034440D" w:rsidRDefault="0034440D" w:rsidP="0034440D">
      <w:pPr>
        <w:shd w:val="clear" w:color="auto" w:fill="FFFFFF"/>
        <w:spacing w:after="240" w:line="300" w:lineRule="atLeast"/>
        <w:textAlignment w:val="baseline"/>
        <w:rPr>
          <w:rFonts w:ascii="Arial" w:eastAsia="Times New Roman" w:hAnsi="Arial" w:cs="Arial"/>
          <w:color w:val="333333"/>
          <w:sz w:val="21"/>
          <w:szCs w:val="21"/>
        </w:rPr>
      </w:pPr>
    </w:p>
    <w:p w:rsidR="0034440D" w:rsidRPr="0034440D" w:rsidRDefault="0034440D" w:rsidP="0034440D">
      <w:pPr>
        <w:spacing w:line="336" w:lineRule="atLeast"/>
        <w:textAlignment w:val="baseline"/>
        <w:rPr>
          <w:rFonts w:ascii="Helvetica" w:eastAsia="Times New Roman" w:hAnsi="Helvetica" w:cs="Helvetica"/>
          <w:color w:val="4D4D4D"/>
          <w:sz w:val="21"/>
          <w:szCs w:val="21"/>
        </w:rPr>
      </w:pPr>
      <w:r w:rsidRPr="0034440D">
        <w:rPr>
          <w:rFonts w:ascii="Helvetica" w:eastAsia="Times New Roman" w:hAnsi="Helvetica" w:cs="Helvetica"/>
          <w:color w:val="4D4D4D"/>
          <w:sz w:val="21"/>
          <w:szCs w:val="21"/>
        </w:rPr>
        <w:t>Write each statement in the correct column based on which point of view it describes. Use the list of statements about “Waste Not, Want Not” and “The Earth’s Water Supply Is Not in Danger” given below.</w:t>
      </w:r>
    </w:p>
    <w:tbl>
      <w:tblPr>
        <w:tblW w:w="9373" w:type="dxa"/>
        <w:tblCellSpacing w:w="15" w:type="dxa"/>
        <w:tblCellMar>
          <w:top w:w="240" w:type="dxa"/>
          <w:left w:w="240" w:type="dxa"/>
          <w:right w:w="240" w:type="dxa"/>
        </w:tblCellMar>
        <w:tblLook w:val="04A0" w:firstRow="1" w:lastRow="0" w:firstColumn="1" w:lastColumn="0" w:noHBand="0" w:noVBand="1"/>
      </w:tblPr>
      <w:tblGrid>
        <w:gridCol w:w="3315"/>
        <w:gridCol w:w="3674"/>
        <w:gridCol w:w="2384"/>
      </w:tblGrid>
      <w:tr w:rsidR="0034440D" w:rsidRPr="0034440D" w:rsidTr="0034440D">
        <w:trPr>
          <w:trHeight w:val="14"/>
          <w:tblHeader/>
          <w:tblCellSpacing w:w="15" w:type="dxa"/>
        </w:trPr>
        <w:tc>
          <w:tcPr>
            <w:tcW w:w="3270" w:type="dxa"/>
            <w:tcBorders>
              <w:top w:val="nil"/>
              <w:left w:val="nil"/>
              <w:bottom w:val="nil"/>
              <w:right w:val="nil"/>
            </w:tcBorders>
            <w:shd w:val="clear" w:color="auto" w:fill="auto"/>
            <w:tcMar>
              <w:top w:w="60" w:type="dxa"/>
              <w:left w:w="60" w:type="dxa"/>
              <w:bottom w:w="180" w:type="dxa"/>
              <w:right w:w="60" w:type="dxa"/>
            </w:tcMar>
            <w:hideMark/>
          </w:tcPr>
          <w:p w:rsidR="0034440D" w:rsidRPr="0034440D" w:rsidRDefault="0034440D" w:rsidP="0034440D">
            <w:pPr>
              <w:spacing w:after="0" w:line="336" w:lineRule="atLeast"/>
              <w:jc w:val="center"/>
              <w:rPr>
                <w:rFonts w:ascii="Times New Roman" w:eastAsia="Times New Roman" w:hAnsi="Times New Roman" w:cs="Times New Roman"/>
                <w:b/>
                <w:bCs/>
                <w:sz w:val="21"/>
                <w:szCs w:val="21"/>
              </w:rPr>
            </w:pPr>
            <w:r w:rsidRPr="0034440D">
              <w:rPr>
                <w:rFonts w:ascii="Times New Roman" w:eastAsia="Times New Roman" w:hAnsi="Times New Roman" w:cs="Times New Roman"/>
                <w:b/>
                <w:bCs/>
                <w:sz w:val="21"/>
                <w:szCs w:val="21"/>
              </w:rPr>
              <w:t>“Waste Not, Want Not”</w:t>
            </w:r>
          </w:p>
        </w:tc>
        <w:tc>
          <w:tcPr>
            <w:tcW w:w="3644" w:type="dxa"/>
            <w:tcBorders>
              <w:top w:val="nil"/>
              <w:left w:val="nil"/>
              <w:bottom w:val="nil"/>
              <w:right w:val="nil"/>
            </w:tcBorders>
            <w:shd w:val="clear" w:color="auto" w:fill="auto"/>
            <w:tcMar>
              <w:top w:w="60" w:type="dxa"/>
              <w:left w:w="60" w:type="dxa"/>
              <w:bottom w:w="180" w:type="dxa"/>
              <w:right w:w="60" w:type="dxa"/>
            </w:tcMar>
            <w:hideMark/>
          </w:tcPr>
          <w:p w:rsidR="0034440D" w:rsidRPr="0034440D" w:rsidRDefault="0034440D" w:rsidP="0034440D">
            <w:pPr>
              <w:spacing w:after="0" w:line="336" w:lineRule="atLeast"/>
              <w:jc w:val="center"/>
              <w:rPr>
                <w:rFonts w:ascii="Times New Roman" w:eastAsia="Times New Roman" w:hAnsi="Times New Roman" w:cs="Times New Roman"/>
                <w:b/>
                <w:bCs/>
                <w:sz w:val="21"/>
                <w:szCs w:val="21"/>
              </w:rPr>
            </w:pPr>
            <w:r w:rsidRPr="0034440D">
              <w:rPr>
                <w:rFonts w:ascii="Times New Roman" w:eastAsia="Times New Roman" w:hAnsi="Times New Roman" w:cs="Times New Roman"/>
                <w:b/>
                <w:bCs/>
                <w:sz w:val="21"/>
                <w:szCs w:val="21"/>
              </w:rPr>
              <w:t>“The Earth’s Water Supply Is Not in Danger”</w:t>
            </w:r>
          </w:p>
        </w:tc>
        <w:tc>
          <w:tcPr>
            <w:tcW w:w="2339" w:type="dxa"/>
            <w:tcBorders>
              <w:top w:val="nil"/>
              <w:left w:val="nil"/>
              <w:bottom w:val="nil"/>
              <w:right w:val="nil"/>
            </w:tcBorders>
            <w:shd w:val="clear" w:color="auto" w:fill="auto"/>
            <w:tcMar>
              <w:top w:w="60" w:type="dxa"/>
              <w:left w:w="60" w:type="dxa"/>
              <w:bottom w:w="180" w:type="dxa"/>
              <w:right w:w="60" w:type="dxa"/>
            </w:tcMar>
            <w:hideMark/>
          </w:tcPr>
          <w:p w:rsidR="0034440D" w:rsidRPr="0034440D" w:rsidRDefault="0034440D" w:rsidP="0034440D">
            <w:pPr>
              <w:spacing w:after="0" w:line="336" w:lineRule="atLeast"/>
              <w:jc w:val="center"/>
              <w:rPr>
                <w:rFonts w:ascii="Times New Roman" w:eastAsia="Times New Roman" w:hAnsi="Times New Roman" w:cs="Times New Roman"/>
                <w:b/>
                <w:bCs/>
                <w:sz w:val="21"/>
                <w:szCs w:val="21"/>
              </w:rPr>
            </w:pPr>
            <w:r w:rsidRPr="0034440D">
              <w:rPr>
                <w:rFonts w:ascii="Times New Roman" w:eastAsia="Times New Roman" w:hAnsi="Times New Roman" w:cs="Times New Roman"/>
                <w:b/>
                <w:bCs/>
                <w:sz w:val="21"/>
                <w:szCs w:val="21"/>
              </w:rPr>
              <w:t>Both</w:t>
            </w:r>
          </w:p>
        </w:tc>
      </w:tr>
      <w:tr w:rsidR="0034440D" w:rsidRPr="0034440D" w:rsidTr="0034440D">
        <w:trPr>
          <w:trHeight w:val="14"/>
          <w:tblCellSpacing w:w="15" w:type="dxa"/>
        </w:trPr>
        <w:tc>
          <w:tcPr>
            <w:tcW w:w="3270" w:type="dxa"/>
            <w:tcBorders>
              <w:top w:val="single" w:sz="12" w:space="0" w:color="C2E0F8"/>
              <w:left w:val="single" w:sz="12" w:space="0" w:color="C2E0F8"/>
              <w:bottom w:val="single" w:sz="12" w:space="0" w:color="C2E0F8"/>
              <w:right w:val="single" w:sz="12" w:space="0" w:color="C2E0F8"/>
            </w:tcBorders>
            <w:shd w:val="clear" w:color="auto" w:fill="FFFFFF"/>
            <w:tcMar>
              <w:top w:w="60" w:type="dxa"/>
              <w:left w:w="60" w:type="dxa"/>
              <w:bottom w:w="60" w:type="dxa"/>
              <w:right w:w="60" w:type="dxa"/>
            </w:tcMar>
            <w:hideMark/>
          </w:tcPr>
          <w:p w:rsidR="0034440D" w:rsidRPr="0034440D" w:rsidRDefault="0034440D" w:rsidP="0034440D">
            <w:pPr>
              <w:spacing w:after="0" w:line="336" w:lineRule="atLeast"/>
              <w:jc w:val="center"/>
              <w:rPr>
                <w:rFonts w:ascii="Times New Roman" w:eastAsia="Times New Roman" w:hAnsi="Times New Roman" w:cs="Times New Roman"/>
                <w:b/>
                <w:bCs/>
                <w:sz w:val="21"/>
                <w:szCs w:val="21"/>
              </w:rPr>
            </w:pPr>
          </w:p>
        </w:tc>
        <w:tc>
          <w:tcPr>
            <w:tcW w:w="3644" w:type="dxa"/>
            <w:tcBorders>
              <w:top w:val="single" w:sz="12" w:space="0" w:color="C2E0F8"/>
              <w:left w:val="single" w:sz="12" w:space="0" w:color="C2E0F8"/>
              <w:bottom w:val="single" w:sz="12" w:space="0" w:color="C2E0F8"/>
              <w:right w:val="single" w:sz="12" w:space="0" w:color="C2E0F8"/>
            </w:tcBorders>
            <w:shd w:val="clear" w:color="auto" w:fill="FFFFFF"/>
            <w:tcMar>
              <w:top w:w="60" w:type="dxa"/>
              <w:left w:w="60" w:type="dxa"/>
              <w:bottom w:w="60" w:type="dxa"/>
              <w:right w:w="60" w:type="dxa"/>
            </w:tcMar>
            <w:hideMark/>
          </w:tcPr>
          <w:p w:rsidR="0034440D" w:rsidRPr="0034440D" w:rsidRDefault="0034440D" w:rsidP="0034440D">
            <w:pPr>
              <w:spacing w:after="0" w:line="336" w:lineRule="atLeast"/>
              <w:rPr>
                <w:rFonts w:ascii="Times New Roman" w:eastAsia="Times New Roman" w:hAnsi="Times New Roman" w:cs="Times New Roman"/>
                <w:sz w:val="20"/>
                <w:szCs w:val="20"/>
              </w:rPr>
            </w:pPr>
          </w:p>
        </w:tc>
        <w:tc>
          <w:tcPr>
            <w:tcW w:w="2339" w:type="dxa"/>
            <w:tcBorders>
              <w:top w:val="single" w:sz="12" w:space="0" w:color="C2E0F8"/>
              <w:left w:val="single" w:sz="12" w:space="0" w:color="C2E0F8"/>
              <w:bottom w:val="single" w:sz="12" w:space="0" w:color="C2E0F8"/>
              <w:right w:val="single" w:sz="12" w:space="0" w:color="C2E0F8"/>
            </w:tcBorders>
            <w:shd w:val="clear" w:color="auto" w:fill="FFFFFF"/>
            <w:tcMar>
              <w:top w:w="60" w:type="dxa"/>
              <w:left w:w="60" w:type="dxa"/>
              <w:bottom w:w="60" w:type="dxa"/>
              <w:right w:w="60" w:type="dxa"/>
            </w:tcMar>
            <w:hideMark/>
          </w:tcPr>
          <w:p w:rsidR="0034440D" w:rsidRPr="0034440D" w:rsidRDefault="0034440D" w:rsidP="0034440D">
            <w:pPr>
              <w:spacing w:after="0" w:line="336" w:lineRule="atLeast"/>
              <w:rPr>
                <w:rFonts w:ascii="Times New Roman" w:eastAsia="Times New Roman" w:hAnsi="Times New Roman" w:cs="Times New Roman"/>
                <w:sz w:val="20"/>
                <w:szCs w:val="20"/>
              </w:rPr>
            </w:pPr>
          </w:p>
        </w:tc>
      </w:tr>
      <w:tr w:rsidR="0034440D" w:rsidRPr="0034440D" w:rsidTr="0034440D">
        <w:trPr>
          <w:trHeight w:val="14"/>
          <w:tblCellSpacing w:w="15" w:type="dxa"/>
        </w:trPr>
        <w:tc>
          <w:tcPr>
            <w:tcW w:w="3270" w:type="dxa"/>
            <w:tcBorders>
              <w:top w:val="single" w:sz="12" w:space="0" w:color="C2E0F8"/>
              <w:left w:val="single" w:sz="12" w:space="0" w:color="C2E0F8"/>
              <w:bottom w:val="single" w:sz="12" w:space="0" w:color="C2E0F8"/>
              <w:right w:val="single" w:sz="12" w:space="0" w:color="C2E0F8"/>
            </w:tcBorders>
            <w:shd w:val="clear" w:color="auto" w:fill="FFFFFF"/>
            <w:tcMar>
              <w:top w:w="60" w:type="dxa"/>
              <w:left w:w="60" w:type="dxa"/>
              <w:bottom w:w="60" w:type="dxa"/>
              <w:right w:w="60" w:type="dxa"/>
            </w:tcMar>
            <w:hideMark/>
          </w:tcPr>
          <w:p w:rsidR="0034440D" w:rsidRPr="0034440D" w:rsidRDefault="0034440D" w:rsidP="0034440D">
            <w:pPr>
              <w:spacing w:after="0" w:line="336" w:lineRule="atLeast"/>
              <w:rPr>
                <w:rFonts w:ascii="Times New Roman" w:eastAsia="Times New Roman" w:hAnsi="Times New Roman" w:cs="Times New Roman"/>
                <w:sz w:val="20"/>
                <w:szCs w:val="20"/>
              </w:rPr>
            </w:pPr>
          </w:p>
        </w:tc>
        <w:tc>
          <w:tcPr>
            <w:tcW w:w="3644" w:type="dxa"/>
            <w:tcBorders>
              <w:top w:val="single" w:sz="12" w:space="0" w:color="C2E0F8"/>
              <w:left w:val="single" w:sz="12" w:space="0" w:color="C2E0F8"/>
              <w:bottom w:val="single" w:sz="12" w:space="0" w:color="C2E0F8"/>
              <w:right w:val="single" w:sz="12" w:space="0" w:color="C2E0F8"/>
            </w:tcBorders>
            <w:shd w:val="clear" w:color="auto" w:fill="FFFFFF"/>
            <w:tcMar>
              <w:top w:w="60" w:type="dxa"/>
              <w:left w:w="60" w:type="dxa"/>
              <w:bottom w:w="60" w:type="dxa"/>
              <w:right w:w="60" w:type="dxa"/>
            </w:tcMar>
            <w:hideMark/>
          </w:tcPr>
          <w:p w:rsidR="0034440D" w:rsidRPr="0034440D" w:rsidRDefault="0034440D" w:rsidP="0034440D">
            <w:pPr>
              <w:spacing w:after="0" w:line="336" w:lineRule="atLeast"/>
              <w:rPr>
                <w:rFonts w:ascii="Times New Roman" w:eastAsia="Times New Roman" w:hAnsi="Times New Roman" w:cs="Times New Roman"/>
                <w:sz w:val="20"/>
                <w:szCs w:val="20"/>
              </w:rPr>
            </w:pPr>
          </w:p>
        </w:tc>
        <w:tc>
          <w:tcPr>
            <w:tcW w:w="2339" w:type="dxa"/>
            <w:tcBorders>
              <w:top w:val="single" w:sz="12" w:space="0" w:color="C2E0F8"/>
              <w:left w:val="single" w:sz="12" w:space="0" w:color="C2E0F8"/>
              <w:bottom w:val="single" w:sz="12" w:space="0" w:color="C2E0F8"/>
              <w:right w:val="single" w:sz="12" w:space="0" w:color="C2E0F8"/>
            </w:tcBorders>
            <w:shd w:val="clear" w:color="auto" w:fill="FFFFFF"/>
            <w:tcMar>
              <w:top w:w="60" w:type="dxa"/>
              <w:left w:w="60" w:type="dxa"/>
              <w:bottom w:w="60" w:type="dxa"/>
              <w:right w:w="60" w:type="dxa"/>
            </w:tcMar>
            <w:hideMark/>
          </w:tcPr>
          <w:p w:rsidR="0034440D" w:rsidRPr="0034440D" w:rsidRDefault="0034440D" w:rsidP="0034440D">
            <w:pPr>
              <w:spacing w:after="0" w:line="336" w:lineRule="atLeast"/>
              <w:rPr>
                <w:rFonts w:ascii="Times New Roman" w:eastAsia="Times New Roman" w:hAnsi="Times New Roman" w:cs="Times New Roman"/>
                <w:sz w:val="20"/>
                <w:szCs w:val="20"/>
              </w:rPr>
            </w:pPr>
          </w:p>
        </w:tc>
      </w:tr>
    </w:tbl>
    <w:p w:rsidR="0034440D" w:rsidRDefault="0034440D" w:rsidP="0034440D">
      <w:pPr>
        <w:shd w:val="clear" w:color="auto" w:fill="F0F0F0"/>
        <w:spacing w:line="336" w:lineRule="atLeast"/>
        <w:jc w:val="center"/>
        <w:textAlignment w:val="baseline"/>
        <w:rPr>
          <w:rFonts w:ascii="Helvetica" w:eastAsia="Times New Roman" w:hAnsi="Helvetica" w:cs="Helvetica"/>
          <w:color w:val="333333"/>
          <w:sz w:val="21"/>
          <w:szCs w:val="21"/>
          <w:bdr w:val="none" w:sz="0" w:space="0" w:color="auto" w:frame="1"/>
        </w:rPr>
      </w:pPr>
      <w:r w:rsidRPr="0034440D">
        <w:rPr>
          <w:rFonts w:ascii="Helvetica" w:eastAsia="Times New Roman" w:hAnsi="Helvetica" w:cs="Helvetica"/>
          <w:color w:val="333333"/>
          <w:sz w:val="21"/>
          <w:szCs w:val="21"/>
          <w:bdr w:val="none" w:sz="0" w:space="0" w:color="auto" w:frame="1"/>
        </w:rPr>
        <w:t>Technology has been proven to save money and resources.</w:t>
      </w:r>
    </w:p>
    <w:p w:rsidR="0034440D" w:rsidRDefault="0034440D" w:rsidP="0034440D">
      <w:pPr>
        <w:shd w:val="clear" w:color="auto" w:fill="F0F0F0"/>
        <w:spacing w:line="336" w:lineRule="atLeast"/>
        <w:jc w:val="center"/>
        <w:textAlignment w:val="baseline"/>
        <w:rPr>
          <w:rFonts w:ascii="Helvetica" w:eastAsia="Times New Roman" w:hAnsi="Helvetica" w:cs="Helvetica"/>
          <w:color w:val="333333"/>
          <w:sz w:val="21"/>
          <w:szCs w:val="21"/>
          <w:bdr w:val="none" w:sz="0" w:space="0" w:color="auto" w:frame="1"/>
        </w:rPr>
      </w:pPr>
      <w:r w:rsidRPr="0034440D">
        <w:rPr>
          <w:rFonts w:ascii="Helvetica" w:eastAsia="Times New Roman" w:hAnsi="Helvetica" w:cs="Helvetica"/>
          <w:color w:val="333333"/>
          <w:sz w:val="21"/>
          <w:szCs w:val="21"/>
          <w:bdr w:val="none" w:sz="0" w:space="0" w:color="auto" w:frame="1"/>
        </w:rPr>
        <w:t>A significant amount of water is wasted every year due to inefficient practices.</w:t>
      </w:r>
    </w:p>
    <w:p w:rsidR="0034440D" w:rsidRDefault="0034440D" w:rsidP="0034440D">
      <w:pPr>
        <w:shd w:val="clear" w:color="auto" w:fill="F0F0F0"/>
        <w:spacing w:line="336" w:lineRule="atLeast"/>
        <w:jc w:val="center"/>
        <w:textAlignment w:val="baseline"/>
        <w:rPr>
          <w:rFonts w:ascii="Helvetica" w:eastAsia="Times New Roman" w:hAnsi="Helvetica" w:cs="Helvetica"/>
          <w:color w:val="333333"/>
          <w:sz w:val="21"/>
          <w:szCs w:val="21"/>
          <w:bdr w:val="none" w:sz="0" w:space="0" w:color="auto" w:frame="1"/>
        </w:rPr>
      </w:pPr>
      <w:r w:rsidRPr="0034440D">
        <w:rPr>
          <w:rFonts w:ascii="Helvetica" w:eastAsia="Times New Roman" w:hAnsi="Helvetica" w:cs="Helvetica"/>
          <w:color w:val="333333"/>
          <w:sz w:val="21"/>
          <w:szCs w:val="21"/>
          <w:bdr w:val="none" w:sz="0" w:space="0" w:color="auto" w:frame="1"/>
        </w:rPr>
        <w:t>Through teamwork and communication within communities, people can prevent the needless waste of resources.</w:t>
      </w:r>
    </w:p>
    <w:p w:rsidR="0034440D" w:rsidRPr="0034440D" w:rsidRDefault="0034440D" w:rsidP="0034440D">
      <w:pPr>
        <w:shd w:val="clear" w:color="auto" w:fill="F0F0F0"/>
        <w:spacing w:line="336" w:lineRule="atLeast"/>
        <w:jc w:val="center"/>
        <w:textAlignment w:val="baseline"/>
        <w:rPr>
          <w:rFonts w:ascii="Helvetica" w:eastAsia="Times New Roman" w:hAnsi="Helvetica" w:cs="Helvetica"/>
          <w:sz w:val="21"/>
          <w:szCs w:val="21"/>
        </w:rPr>
      </w:pPr>
      <w:r w:rsidRPr="0034440D">
        <w:rPr>
          <w:rFonts w:ascii="Helvetica" w:eastAsia="Times New Roman" w:hAnsi="Helvetica" w:cs="Helvetica"/>
          <w:sz w:val="21"/>
          <w:szCs w:val="21"/>
          <w:bdr w:val="none" w:sz="0" w:space="0" w:color="auto" w:frame="1"/>
        </w:rPr>
        <w:t>The scarcity of resources presents problems that can be overcome, since they encourage people to develop new and creative solutions.</w:t>
      </w:r>
      <w:bookmarkStart w:id="0" w:name="_GoBack"/>
      <w:bookmarkEnd w:id="0"/>
    </w:p>
    <w:sectPr w:rsidR="0034440D" w:rsidRPr="003444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816C08"/>
    <w:multiLevelType w:val="hybridMultilevel"/>
    <w:tmpl w:val="5C1892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6C1CB8"/>
    <w:multiLevelType w:val="multilevel"/>
    <w:tmpl w:val="F8F8F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6168C1"/>
    <w:multiLevelType w:val="multilevel"/>
    <w:tmpl w:val="210AD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6154BC"/>
    <w:multiLevelType w:val="multilevel"/>
    <w:tmpl w:val="E89A0A62"/>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4" w15:restartNumberingAfterBreak="0">
    <w:nsid w:val="6D274136"/>
    <w:multiLevelType w:val="hybridMultilevel"/>
    <w:tmpl w:val="D28246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3F635B"/>
    <w:multiLevelType w:val="multilevel"/>
    <w:tmpl w:val="CD0E4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614C1B"/>
    <w:multiLevelType w:val="hybridMultilevel"/>
    <w:tmpl w:val="4006A4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A20EBF"/>
    <w:multiLevelType w:val="hybridMultilevel"/>
    <w:tmpl w:val="B992CB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5"/>
  </w:num>
  <w:num w:numId="4">
    <w:abstractNumId w:val="2"/>
  </w:num>
  <w:num w:numId="5">
    <w:abstractNumId w:val="4"/>
  </w:num>
  <w:num w:numId="6">
    <w:abstractNumId w:val="6"/>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40D"/>
    <w:rsid w:val="0034440D"/>
    <w:rsid w:val="00C154B2"/>
    <w:rsid w:val="00FA0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D4146"/>
  <w15:chartTrackingRefBased/>
  <w15:docId w15:val="{030DDBA2-5D53-4DAC-A0FD-0567B3D74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440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4440D"/>
    <w:rPr>
      <w:b/>
      <w:bCs/>
    </w:rPr>
  </w:style>
  <w:style w:type="character" w:customStyle="1" w:styleId="apple-converted-space">
    <w:name w:val="apple-converted-space"/>
    <w:basedOn w:val="DefaultParagraphFont"/>
    <w:rsid w:val="0034440D"/>
  </w:style>
  <w:style w:type="character" w:customStyle="1" w:styleId="lrnitem">
    <w:name w:val="lrn_item"/>
    <w:basedOn w:val="DefaultParagraphFont"/>
    <w:rsid w:val="0034440D"/>
  </w:style>
  <w:style w:type="character" w:customStyle="1" w:styleId="questionnumber">
    <w:name w:val="questionnumber"/>
    <w:basedOn w:val="DefaultParagraphFont"/>
    <w:rsid w:val="0034440D"/>
  </w:style>
  <w:style w:type="character" w:customStyle="1" w:styleId="lrnchoicelabel">
    <w:name w:val="lrn_choicelabel"/>
    <w:basedOn w:val="DefaultParagraphFont"/>
    <w:rsid w:val="0034440D"/>
  </w:style>
  <w:style w:type="paragraph" w:styleId="ListParagraph">
    <w:name w:val="List Paragraph"/>
    <w:basedOn w:val="Normal"/>
    <w:uiPriority w:val="34"/>
    <w:qFormat/>
    <w:rsid w:val="0034440D"/>
    <w:pPr>
      <w:ind w:left="720"/>
      <w:contextualSpacing/>
    </w:pPr>
  </w:style>
  <w:style w:type="paragraph" w:styleId="z-TopofForm">
    <w:name w:val="HTML Top of Form"/>
    <w:basedOn w:val="Normal"/>
    <w:next w:val="Normal"/>
    <w:link w:val="z-TopofFormChar"/>
    <w:hidden/>
    <w:uiPriority w:val="99"/>
    <w:semiHidden/>
    <w:unhideWhenUsed/>
    <w:rsid w:val="0034440D"/>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4440D"/>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34440D"/>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4440D"/>
    <w:rPr>
      <w:rFonts w:ascii="Arial" w:hAnsi="Arial" w:cs="Arial"/>
      <w:vanish/>
      <w:sz w:val="16"/>
      <w:szCs w:val="16"/>
    </w:rPr>
  </w:style>
  <w:style w:type="paragraph" w:styleId="BalloonText">
    <w:name w:val="Balloon Text"/>
    <w:basedOn w:val="Normal"/>
    <w:link w:val="BalloonTextChar"/>
    <w:uiPriority w:val="99"/>
    <w:semiHidden/>
    <w:unhideWhenUsed/>
    <w:rsid w:val="003444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44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178108">
      <w:bodyDiv w:val="1"/>
      <w:marLeft w:val="0"/>
      <w:marRight w:val="0"/>
      <w:marTop w:val="0"/>
      <w:marBottom w:val="0"/>
      <w:divBdr>
        <w:top w:val="none" w:sz="0" w:space="0" w:color="auto"/>
        <w:left w:val="none" w:sz="0" w:space="0" w:color="auto"/>
        <w:bottom w:val="none" w:sz="0" w:space="0" w:color="auto"/>
        <w:right w:val="none" w:sz="0" w:space="0" w:color="auto"/>
      </w:divBdr>
      <w:divsChild>
        <w:div w:id="1340623153">
          <w:marLeft w:val="0"/>
          <w:marRight w:val="0"/>
          <w:marTop w:val="0"/>
          <w:marBottom w:val="0"/>
          <w:divBdr>
            <w:top w:val="none" w:sz="0" w:space="0" w:color="auto"/>
            <w:left w:val="none" w:sz="0" w:space="0" w:color="auto"/>
            <w:bottom w:val="none" w:sz="0" w:space="0" w:color="auto"/>
            <w:right w:val="none" w:sz="0" w:space="0" w:color="auto"/>
          </w:divBdr>
          <w:divsChild>
            <w:div w:id="1320889456">
              <w:marLeft w:val="0"/>
              <w:marRight w:val="0"/>
              <w:marTop w:val="0"/>
              <w:marBottom w:val="0"/>
              <w:divBdr>
                <w:top w:val="none" w:sz="0" w:space="0" w:color="auto"/>
                <w:left w:val="none" w:sz="0" w:space="0" w:color="auto"/>
                <w:bottom w:val="none" w:sz="0" w:space="0" w:color="auto"/>
                <w:right w:val="none" w:sz="0" w:space="0" w:color="auto"/>
              </w:divBdr>
              <w:divsChild>
                <w:div w:id="999694078">
                  <w:marLeft w:val="0"/>
                  <w:marRight w:val="0"/>
                  <w:marTop w:val="0"/>
                  <w:marBottom w:val="0"/>
                  <w:divBdr>
                    <w:top w:val="none" w:sz="0" w:space="0" w:color="auto"/>
                    <w:left w:val="none" w:sz="0" w:space="0" w:color="auto"/>
                    <w:bottom w:val="none" w:sz="0" w:space="0" w:color="auto"/>
                    <w:right w:val="none" w:sz="0" w:space="0" w:color="auto"/>
                  </w:divBdr>
                </w:div>
                <w:div w:id="1850944073">
                  <w:marLeft w:val="0"/>
                  <w:marRight w:val="0"/>
                  <w:marTop w:val="0"/>
                  <w:marBottom w:val="180"/>
                  <w:divBdr>
                    <w:top w:val="none" w:sz="0" w:space="0" w:color="auto"/>
                    <w:left w:val="none" w:sz="0" w:space="0" w:color="auto"/>
                    <w:bottom w:val="none" w:sz="0" w:space="0" w:color="auto"/>
                    <w:right w:val="none" w:sz="0" w:space="0" w:color="auto"/>
                  </w:divBdr>
                  <w:divsChild>
                    <w:div w:id="2085372120">
                      <w:marLeft w:val="0"/>
                      <w:marRight w:val="0"/>
                      <w:marTop w:val="0"/>
                      <w:marBottom w:val="240"/>
                      <w:divBdr>
                        <w:top w:val="none" w:sz="0" w:space="0" w:color="auto"/>
                        <w:left w:val="none" w:sz="0" w:space="0" w:color="auto"/>
                        <w:bottom w:val="none" w:sz="0" w:space="0" w:color="auto"/>
                        <w:right w:val="none" w:sz="0" w:space="0" w:color="auto"/>
                      </w:divBdr>
                      <w:divsChild>
                        <w:div w:id="1755662731">
                          <w:marLeft w:val="0"/>
                          <w:marRight w:val="0"/>
                          <w:marTop w:val="0"/>
                          <w:marBottom w:val="240"/>
                          <w:divBdr>
                            <w:top w:val="none" w:sz="0" w:space="0" w:color="auto"/>
                            <w:left w:val="none" w:sz="0" w:space="0" w:color="auto"/>
                            <w:bottom w:val="none" w:sz="0" w:space="0" w:color="auto"/>
                            <w:right w:val="none" w:sz="0" w:space="0" w:color="auto"/>
                          </w:divBdr>
                          <w:divsChild>
                            <w:div w:id="2013533658">
                              <w:marLeft w:val="0"/>
                              <w:marRight w:val="0"/>
                              <w:marTop w:val="0"/>
                              <w:marBottom w:val="300"/>
                              <w:divBdr>
                                <w:top w:val="single" w:sz="6" w:space="14" w:color="CCCCCC"/>
                                <w:left w:val="single" w:sz="6" w:space="14" w:color="CCCCCC"/>
                                <w:bottom w:val="single" w:sz="6" w:space="14" w:color="CCCCCC"/>
                                <w:right w:val="single" w:sz="6" w:space="14" w:color="CCCCCC"/>
                              </w:divBdr>
                            </w:div>
                          </w:divsChild>
                        </w:div>
                      </w:divsChild>
                    </w:div>
                    <w:div w:id="1950308544">
                      <w:marLeft w:val="0"/>
                      <w:marRight w:val="0"/>
                      <w:marTop w:val="0"/>
                      <w:marBottom w:val="0"/>
                      <w:divBdr>
                        <w:top w:val="single" w:sz="6" w:space="0" w:color="E8E8E8"/>
                        <w:left w:val="single" w:sz="6" w:space="0" w:color="E8E8E8"/>
                        <w:bottom w:val="single" w:sz="6" w:space="0" w:color="E8E8E8"/>
                        <w:right w:val="single" w:sz="6" w:space="0" w:color="E8E8E8"/>
                      </w:divBdr>
                      <w:divsChild>
                        <w:div w:id="997421258">
                          <w:marLeft w:val="0"/>
                          <w:marRight w:val="0"/>
                          <w:marTop w:val="0"/>
                          <w:marBottom w:val="0"/>
                          <w:divBdr>
                            <w:top w:val="single" w:sz="6" w:space="8" w:color="E8E8E8"/>
                            <w:left w:val="single" w:sz="6" w:space="12" w:color="E8E8E8"/>
                            <w:bottom w:val="single" w:sz="6" w:space="8" w:color="E8E8E8"/>
                            <w:right w:val="single" w:sz="6" w:space="12" w:color="E8E8E8"/>
                          </w:divBdr>
                        </w:div>
                        <w:div w:id="300384223">
                          <w:marLeft w:val="0"/>
                          <w:marRight w:val="0"/>
                          <w:marTop w:val="0"/>
                          <w:marBottom w:val="0"/>
                          <w:divBdr>
                            <w:top w:val="single" w:sz="6" w:space="8" w:color="E8E8E8"/>
                            <w:left w:val="single" w:sz="6" w:space="12" w:color="E8E8E8"/>
                            <w:bottom w:val="single" w:sz="6" w:space="8" w:color="E8E8E8"/>
                            <w:right w:val="single" w:sz="6" w:space="12" w:color="E8E8E8"/>
                          </w:divBdr>
                        </w:div>
                        <w:div w:id="832791729">
                          <w:marLeft w:val="0"/>
                          <w:marRight w:val="0"/>
                          <w:marTop w:val="0"/>
                          <w:marBottom w:val="0"/>
                          <w:divBdr>
                            <w:top w:val="single" w:sz="6" w:space="8" w:color="E8E8E8"/>
                            <w:left w:val="single" w:sz="6" w:space="12" w:color="E8E8E8"/>
                            <w:bottom w:val="single" w:sz="6" w:space="8" w:color="E8E8E8"/>
                            <w:right w:val="single" w:sz="6" w:space="12" w:color="E8E8E8"/>
                          </w:divBdr>
                        </w:div>
                        <w:div w:id="2119444390">
                          <w:marLeft w:val="0"/>
                          <w:marRight w:val="0"/>
                          <w:marTop w:val="0"/>
                          <w:marBottom w:val="0"/>
                          <w:divBdr>
                            <w:top w:val="single" w:sz="6" w:space="8" w:color="E8E8E8"/>
                            <w:left w:val="single" w:sz="6" w:space="12" w:color="E8E8E8"/>
                            <w:bottom w:val="single" w:sz="6" w:space="8" w:color="E8E8E8"/>
                            <w:right w:val="single" w:sz="6" w:space="12" w:color="E8E8E8"/>
                          </w:divBdr>
                        </w:div>
                        <w:div w:id="474490348">
                          <w:marLeft w:val="0"/>
                          <w:marRight w:val="0"/>
                          <w:marTop w:val="72"/>
                          <w:marBottom w:val="0"/>
                          <w:divBdr>
                            <w:top w:val="single" w:sz="6" w:space="12" w:color="auto"/>
                            <w:left w:val="single" w:sz="12" w:space="12" w:color="auto"/>
                            <w:bottom w:val="single" w:sz="12" w:space="12" w:color="auto"/>
                            <w:right w:val="single" w:sz="12" w:space="12" w:color="auto"/>
                          </w:divBdr>
                        </w:div>
                      </w:divsChild>
                    </w:div>
                  </w:divsChild>
                </w:div>
              </w:divsChild>
            </w:div>
          </w:divsChild>
        </w:div>
        <w:div w:id="886374927">
          <w:marLeft w:val="0"/>
          <w:marRight w:val="0"/>
          <w:marTop w:val="0"/>
          <w:marBottom w:val="0"/>
          <w:divBdr>
            <w:top w:val="none" w:sz="0" w:space="0" w:color="auto"/>
            <w:left w:val="none" w:sz="0" w:space="0" w:color="auto"/>
            <w:bottom w:val="none" w:sz="0" w:space="0" w:color="auto"/>
            <w:right w:val="none" w:sz="0" w:space="0" w:color="auto"/>
          </w:divBdr>
          <w:divsChild>
            <w:div w:id="90900499">
              <w:marLeft w:val="0"/>
              <w:marRight w:val="0"/>
              <w:marTop w:val="0"/>
              <w:marBottom w:val="0"/>
              <w:divBdr>
                <w:top w:val="none" w:sz="0" w:space="0" w:color="auto"/>
                <w:left w:val="none" w:sz="0" w:space="8" w:color="auto"/>
                <w:bottom w:val="single" w:sz="6" w:space="0" w:color="000000"/>
                <w:right w:val="none" w:sz="0" w:space="15" w:color="auto"/>
              </w:divBdr>
            </w:div>
            <w:div w:id="2137793903">
              <w:marLeft w:val="0"/>
              <w:marRight w:val="0"/>
              <w:marTop w:val="0"/>
              <w:marBottom w:val="0"/>
              <w:divBdr>
                <w:top w:val="none" w:sz="0" w:space="0" w:color="auto"/>
                <w:left w:val="none" w:sz="0" w:space="0" w:color="auto"/>
                <w:bottom w:val="none" w:sz="0" w:space="0" w:color="auto"/>
                <w:right w:val="none" w:sz="0" w:space="0" w:color="auto"/>
              </w:divBdr>
              <w:divsChild>
                <w:div w:id="1344893836">
                  <w:marLeft w:val="0"/>
                  <w:marRight w:val="0"/>
                  <w:marTop w:val="0"/>
                  <w:marBottom w:val="180"/>
                  <w:divBdr>
                    <w:top w:val="none" w:sz="0" w:space="0" w:color="auto"/>
                    <w:left w:val="none" w:sz="0" w:space="0" w:color="auto"/>
                    <w:bottom w:val="none" w:sz="0" w:space="0" w:color="auto"/>
                    <w:right w:val="none" w:sz="0" w:space="0" w:color="auto"/>
                  </w:divBdr>
                  <w:divsChild>
                    <w:div w:id="14586461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54557733">
          <w:marLeft w:val="0"/>
          <w:marRight w:val="0"/>
          <w:marTop w:val="0"/>
          <w:marBottom w:val="0"/>
          <w:divBdr>
            <w:top w:val="none" w:sz="0" w:space="0" w:color="auto"/>
            <w:left w:val="none" w:sz="0" w:space="0" w:color="auto"/>
            <w:bottom w:val="none" w:sz="0" w:space="0" w:color="auto"/>
            <w:right w:val="none" w:sz="0" w:space="0" w:color="auto"/>
          </w:divBdr>
          <w:divsChild>
            <w:div w:id="169875549">
              <w:marLeft w:val="0"/>
              <w:marRight w:val="0"/>
              <w:marTop w:val="0"/>
              <w:marBottom w:val="0"/>
              <w:divBdr>
                <w:top w:val="none" w:sz="0" w:space="0" w:color="auto"/>
                <w:left w:val="none" w:sz="0" w:space="8" w:color="auto"/>
                <w:bottom w:val="single" w:sz="6" w:space="0" w:color="000000"/>
                <w:right w:val="none" w:sz="0" w:space="15" w:color="auto"/>
              </w:divBdr>
            </w:div>
            <w:div w:id="158424398">
              <w:marLeft w:val="0"/>
              <w:marRight w:val="0"/>
              <w:marTop w:val="0"/>
              <w:marBottom w:val="0"/>
              <w:divBdr>
                <w:top w:val="none" w:sz="0" w:space="0" w:color="auto"/>
                <w:left w:val="none" w:sz="0" w:space="0" w:color="auto"/>
                <w:bottom w:val="none" w:sz="0" w:space="0" w:color="auto"/>
                <w:right w:val="none" w:sz="0" w:space="0" w:color="auto"/>
              </w:divBdr>
              <w:divsChild>
                <w:div w:id="921329921">
                  <w:marLeft w:val="0"/>
                  <w:marRight w:val="0"/>
                  <w:marTop w:val="0"/>
                  <w:marBottom w:val="180"/>
                  <w:divBdr>
                    <w:top w:val="none" w:sz="0" w:space="0" w:color="auto"/>
                    <w:left w:val="none" w:sz="0" w:space="0" w:color="auto"/>
                    <w:bottom w:val="none" w:sz="0" w:space="0" w:color="auto"/>
                    <w:right w:val="none" w:sz="0" w:space="0" w:color="auto"/>
                  </w:divBdr>
                  <w:divsChild>
                    <w:div w:id="12182067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981884387">
          <w:marLeft w:val="0"/>
          <w:marRight w:val="0"/>
          <w:marTop w:val="0"/>
          <w:marBottom w:val="0"/>
          <w:divBdr>
            <w:top w:val="none" w:sz="0" w:space="0" w:color="auto"/>
            <w:left w:val="none" w:sz="0" w:space="0" w:color="auto"/>
            <w:bottom w:val="none" w:sz="0" w:space="0" w:color="auto"/>
            <w:right w:val="none" w:sz="0" w:space="0" w:color="auto"/>
          </w:divBdr>
          <w:divsChild>
            <w:div w:id="654341797">
              <w:marLeft w:val="0"/>
              <w:marRight w:val="0"/>
              <w:marTop w:val="0"/>
              <w:marBottom w:val="0"/>
              <w:divBdr>
                <w:top w:val="none" w:sz="0" w:space="0" w:color="auto"/>
                <w:left w:val="none" w:sz="0" w:space="8" w:color="auto"/>
                <w:bottom w:val="single" w:sz="6" w:space="0" w:color="000000"/>
                <w:right w:val="none" w:sz="0" w:space="15" w:color="auto"/>
              </w:divBdr>
            </w:div>
            <w:div w:id="1917014041">
              <w:marLeft w:val="0"/>
              <w:marRight w:val="0"/>
              <w:marTop w:val="0"/>
              <w:marBottom w:val="0"/>
              <w:divBdr>
                <w:top w:val="none" w:sz="0" w:space="0" w:color="auto"/>
                <w:left w:val="none" w:sz="0" w:space="0" w:color="auto"/>
                <w:bottom w:val="none" w:sz="0" w:space="0" w:color="auto"/>
                <w:right w:val="none" w:sz="0" w:space="0" w:color="auto"/>
              </w:divBdr>
              <w:divsChild>
                <w:div w:id="1117217475">
                  <w:marLeft w:val="0"/>
                  <w:marRight w:val="0"/>
                  <w:marTop w:val="0"/>
                  <w:marBottom w:val="180"/>
                  <w:divBdr>
                    <w:top w:val="none" w:sz="0" w:space="0" w:color="auto"/>
                    <w:left w:val="none" w:sz="0" w:space="0" w:color="auto"/>
                    <w:bottom w:val="none" w:sz="0" w:space="0" w:color="auto"/>
                    <w:right w:val="none" w:sz="0" w:space="0" w:color="auto"/>
                  </w:divBdr>
                  <w:divsChild>
                    <w:div w:id="8883033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12027599">
          <w:marLeft w:val="0"/>
          <w:marRight w:val="0"/>
          <w:marTop w:val="0"/>
          <w:marBottom w:val="0"/>
          <w:divBdr>
            <w:top w:val="none" w:sz="0" w:space="0" w:color="auto"/>
            <w:left w:val="none" w:sz="0" w:space="0" w:color="auto"/>
            <w:bottom w:val="none" w:sz="0" w:space="0" w:color="auto"/>
            <w:right w:val="none" w:sz="0" w:space="0" w:color="auto"/>
          </w:divBdr>
          <w:divsChild>
            <w:div w:id="1149518910">
              <w:marLeft w:val="0"/>
              <w:marRight w:val="0"/>
              <w:marTop w:val="0"/>
              <w:marBottom w:val="0"/>
              <w:divBdr>
                <w:top w:val="none" w:sz="0" w:space="0" w:color="auto"/>
                <w:left w:val="none" w:sz="0" w:space="8" w:color="auto"/>
                <w:bottom w:val="single" w:sz="6" w:space="0" w:color="000000"/>
                <w:right w:val="none" w:sz="0" w:space="15" w:color="auto"/>
              </w:divBdr>
            </w:div>
            <w:div w:id="1315378085">
              <w:marLeft w:val="0"/>
              <w:marRight w:val="0"/>
              <w:marTop w:val="0"/>
              <w:marBottom w:val="0"/>
              <w:divBdr>
                <w:top w:val="none" w:sz="0" w:space="0" w:color="auto"/>
                <w:left w:val="none" w:sz="0" w:space="0" w:color="auto"/>
                <w:bottom w:val="none" w:sz="0" w:space="0" w:color="auto"/>
                <w:right w:val="none" w:sz="0" w:space="0" w:color="auto"/>
              </w:divBdr>
              <w:divsChild>
                <w:div w:id="367340615">
                  <w:marLeft w:val="0"/>
                  <w:marRight w:val="0"/>
                  <w:marTop w:val="0"/>
                  <w:marBottom w:val="0"/>
                  <w:divBdr>
                    <w:top w:val="none" w:sz="0" w:space="0" w:color="auto"/>
                    <w:left w:val="none" w:sz="0" w:space="0" w:color="auto"/>
                    <w:bottom w:val="none" w:sz="0" w:space="0" w:color="auto"/>
                    <w:right w:val="none" w:sz="0" w:space="0" w:color="auto"/>
                  </w:divBdr>
                  <w:divsChild>
                    <w:div w:id="240070103">
                      <w:marLeft w:val="0"/>
                      <w:marRight w:val="0"/>
                      <w:marTop w:val="0"/>
                      <w:marBottom w:val="0"/>
                      <w:divBdr>
                        <w:top w:val="none" w:sz="0" w:space="0" w:color="auto"/>
                        <w:left w:val="none" w:sz="0" w:space="0" w:color="auto"/>
                        <w:bottom w:val="none" w:sz="0" w:space="0" w:color="auto"/>
                        <w:right w:val="none" w:sz="0" w:space="0" w:color="auto"/>
                      </w:divBdr>
                    </w:div>
                  </w:divsChild>
                </w:div>
                <w:div w:id="1092631101">
                  <w:marLeft w:val="0"/>
                  <w:marRight w:val="0"/>
                  <w:marTop w:val="0"/>
                  <w:marBottom w:val="0"/>
                  <w:divBdr>
                    <w:top w:val="none" w:sz="0" w:space="0" w:color="auto"/>
                    <w:left w:val="none" w:sz="0" w:space="0" w:color="auto"/>
                    <w:bottom w:val="none" w:sz="0" w:space="0" w:color="auto"/>
                    <w:right w:val="none" w:sz="0" w:space="0" w:color="auto"/>
                  </w:divBdr>
                </w:div>
                <w:div w:id="1617833495">
                  <w:marLeft w:val="0"/>
                  <w:marRight w:val="0"/>
                  <w:marTop w:val="0"/>
                  <w:marBottom w:val="180"/>
                  <w:divBdr>
                    <w:top w:val="none" w:sz="0" w:space="0" w:color="auto"/>
                    <w:left w:val="none" w:sz="0" w:space="0" w:color="auto"/>
                    <w:bottom w:val="none" w:sz="0" w:space="0" w:color="auto"/>
                    <w:right w:val="none" w:sz="0" w:space="0" w:color="auto"/>
                  </w:divBdr>
                  <w:divsChild>
                    <w:div w:id="13673646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21775954">
          <w:marLeft w:val="0"/>
          <w:marRight w:val="0"/>
          <w:marTop w:val="0"/>
          <w:marBottom w:val="0"/>
          <w:divBdr>
            <w:top w:val="none" w:sz="0" w:space="0" w:color="auto"/>
            <w:left w:val="none" w:sz="0" w:space="0" w:color="auto"/>
            <w:bottom w:val="none" w:sz="0" w:space="0" w:color="auto"/>
            <w:right w:val="none" w:sz="0" w:space="0" w:color="auto"/>
          </w:divBdr>
          <w:divsChild>
            <w:div w:id="1012800208">
              <w:marLeft w:val="0"/>
              <w:marRight w:val="0"/>
              <w:marTop w:val="0"/>
              <w:marBottom w:val="0"/>
              <w:divBdr>
                <w:top w:val="none" w:sz="0" w:space="0" w:color="auto"/>
                <w:left w:val="none" w:sz="0" w:space="8" w:color="auto"/>
                <w:bottom w:val="single" w:sz="6" w:space="0" w:color="000000"/>
                <w:right w:val="none" w:sz="0" w:space="15" w:color="auto"/>
              </w:divBdr>
            </w:div>
            <w:div w:id="2001301071">
              <w:marLeft w:val="0"/>
              <w:marRight w:val="0"/>
              <w:marTop w:val="0"/>
              <w:marBottom w:val="0"/>
              <w:divBdr>
                <w:top w:val="none" w:sz="0" w:space="0" w:color="auto"/>
                <w:left w:val="none" w:sz="0" w:space="0" w:color="auto"/>
                <w:bottom w:val="none" w:sz="0" w:space="0" w:color="auto"/>
                <w:right w:val="none" w:sz="0" w:space="0" w:color="auto"/>
              </w:divBdr>
              <w:divsChild>
                <w:div w:id="574782846">
                  <w:marLeft w:val="0"/>
                  <w:marRight w:val="0"/>
                  <w:marTop w:val="0"/>
                  <w:marBottom w:val="180"/>
                  <w:divBdr>
                    <w:top w:val="none" w:sz="0" w:space="0" w:color="auto"/>
                    <w:left w:val="none" w:sz="0" w:space="0" w:color="auto"/>
                    <w:bottom w:val="none" w:sz="0" w:space="0" w:color="auto"/>
                    <w:right w:val="none" w:sz="0" w:space="0" w:color="auto"/>
                  </w:divBdr>
                  <w:divsChild>
                    <w:div w:id="1025786273">
                      <w:marLeft w:val="0"/>
                      <w:marRight w:val="0"/>
                      <w:marTop w:val="0"/>
                      <w:marBottom w:val="240"/>
                      <w:divBdr>
                        <w:top w:val="none" w:sz="0" w:space="0" w:color="auto"/>
                        <w:left w:val="none" w:sz="0" w:space="0" w:color="auto"/>
                        <w:bottom w:val="none" w:sz="0" w:space="0" w:color="auto"/>
                        <w:right w:val="none" w:sz="0" w:space="0" w:color="auto"/>
                      </w:divBdr>
                    </w:div>
                    <w:div w:id="1285117485">
                      <w:marLeft w:val="0"/>
                      <w:marRight w:val="0"/>
                      <w:marTop w:val="0"/>
                      <w:marBottom w:val="0"/>
                      <w:divBdr>
                        <w:top w:val="single" w:sz="6" w:space="0" w:color="E8E8E8"/>
                        <w:left w:val="single" w:sz="6" w:space="0" w:color="E8E8E8"/>
                        <w:bottom w:val="single" w:sz="6" w:space="0" w:color="E8E8E8"/>
                        <w:right w:val="single" w:sz="6" w:space="0" w:color="E8E8E8"/>
                      </w:divBdr>
                      <w:divsChild>
                        <w:div w:id="134421731">
                          <w:marLeft w:val="0"/>
                          <w:marRight w:val="0"/>
                          <w:marTop w:val="264"/>
                          <w:marBottom w:val="0"/>
                          <w:divBdr>
                            <w:top w:val="single" w:sz="6" w:space="12" w:color="auto"/>
                            <w:left w:val="single" w:sz="12" w:space="12" w:color="auto"/>
                            <w:bottom w:val="single" w:sz="12" w:space="12" w:color="auto"/>
                            <w:right w:val="single" w:sz="12" w:space="12"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2831</Words>
  <Characters>16138</Characters>
  <Application>Microsoft Office Word</Application>
  <DocSecurity>0</DocSecurity>
  <Lines>134</Lines>
  <Paragraphs>37</Paragraphs>
  <ScaleCrop>false</ScaleCrop>
  <Company/>
  <LinksUpToDate>false</LinksUpToDate>
  <CharactersWithSpaces>18932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1</cp:revision>
  <cp:lastPrinted>2016-12-05T00:59:00Z</cp:lastPrinted>
  <dcterms:created xsi:type="dcterms:W3CDTF">2016-12-05T00:52:00Z</dcterms:created>
  <dcterms:modified xsi:type="dcterms:W3CDTF">2016-12-05T00:59:00Z</dcterms:modified>
</cp:coreProperties>
</file>